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left"/>
        <w:rPr>
          <w:rFonts w:ascii="Times New Roman" w:hAnsi="Times New Roman"/>
          <w:sz w:val="36"/>
          <w:szCs w:val="36"/>
        </w:rPr>
      </w:pPr>
      <w:bookmarkStart w:id="0" w:name="_Toc52036320"/>
      <w:r>
        <w:rPr>
          <w:rFonts w:hint="eastAsia" w:ascii="Times New Roman" w:hAnsi="Times New Roman"/>
          <w:sz w:val="36"/>
          <w:szCs w:val="36"/>
        </w:rPr>
        <w:t>附件：</w:t>
      </w:r>
    </w:p>
    <w:p>
      <w:pPr>
        <w:pStyle w:val="2"/>
        <w:spacing w:before="0" w:after="0" w:line="360" w:lineRule="auto"/>
        <w:jc w:val="center"/>
        <w:rPr>
          <w:rFonts w:ascii="Times New Roman" w:hAnsi="Times New Roman"/>
          <w:sz w:val="36"/>
          <w:szCs w:val="36"/>
        </w:rPr>
      </w:pPr>
      <w:r>
        <w:rPr>
          <w:rFonts w:hint="eastAsia" w:ascii="Times New Roman" w:hAnsi="Times New Roman"/>
          <w:sz w:val="36"/>
          <w:szCs w:val="36"/>
        </w:rPr>
        <w:t>三台县人民医院</w:t>
      </w:r>
    </w:p>
    <w:p>
      <w:pPr>
        <w:pStyle w:val="2"/>
        <w:spacing w:before="0" w:after="0" w:line="360" w:lineRule="auto"/>
        <w:jc w:val="center"/>
        <w:rPr>
          <w:rFonts w:ascii="Times New Roman" w:hAnsi="Times New Roman"/>
          <w:sz w:val="36"/>
          <w:szCs w:val="36"/>
        </w:rPr>
      </w:pPr>
      <w:r>
        <w:rPr>
          <w:rFonts w:hint="eastAsia" w:ascii="Times New Roman" w:hAnsi="Times New Roman"/>
          <w:sz w:val="36"/>
          <w:szCs w:val="36"/>
        </w:rPr>
        <w:t>关于无创呼吸机采购的比选文件</w:t>
      </w:r>
    </w:p>
    <w:p>
      <w:pPr>
        <w:pStyle w:val="2"/>
        <w:jc w:val="center"/>
        <w:rPr>
          <w:rFonts w:ascii="Times New Roman" w:hAnsi="Times New Roman"/>
          <w:b w:val="0"/>
          <w:sz w:val="32"/>
          <w:szCs w:val="32"/>
        </w:rPr>
      </w:pPr>
      <w:r>
        <w:rPr>
          <w:rFonts w:ascii="Times New Roman" w:hAnsi="Times New Roman"/>
          <w:sz w:val="36"/>
          <w:szCs w:val="36"/>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经医院研究决定，采购两台无创呼吸机</w:t>
      </w:r>
      <w:r>
        <w:rPr>
          <w:rFonts w:ascii="Times New Roman" w:hAnsi="Times New Roman"/>
          <w:color w:val="000000"/>
          <w:sz w:val="24"/>
        </w:rPr>
        <w:t>，</w:t>
      </w:r>
      <w:r>
        <w:rPr>
          <w:rFonts w:ascii="Times New Roman" w:hAnsi="Times New Roman"/>
          <w:sz w:val="24"/>
        </w:rPr>
        <w:t>兹以公告方式邀请符合要求的供应商参加比选。</w:t>
      </w:r>
    </w:p>
    <w:p>
      <w:pPr>
        <w:numPr>
          <w:ilvl w:val="0"/>
          <w:numId w:val="1"/>
        </w:numPr>
        <w:spacing w:line="440" w:lineRule="exact"/>
        <w:ind w:left="709"/>
        <w:rPr>
          <w:rFonts w:ascii="Times New Roman" w:hAnsi="Times New Roman"/>
          <w:sz w:val="24"/>
          <w:u w:val="single"/>
        </w:rPr>
      </w:pPr>
      <w:r>
        <w:rPr>
          <w:rFonts w:ascii="Times New Roman" w:hAnsi="Times New Roman"/>
          <w:b/>
          <w:bCs/>
          <w:sz w:val="24"/>
        </w:rPr>
        <w:t>项目名称：</w:t>
      </w:r>
      <w:r>
        <w:rPr>
          <w:rFonts w:hint="eastAsia" w:ascii="Times New Roman" w:hAnsi="Times New Roman"/>
          <w:sz w:val="24"/>
        </w:rPr>
        <w:t>无创呼吸机</w:t>
      </w:r>
      <w:r>
        <w:rPr>
          <w:rFonts w:ascii="Times New Roman" w:hAnsi="Times New Roman"/>
          <w:bCs/>
          <w:sz w:val="24"/>
        </w:rPr>
        <w:t>采购项目。</w:t>
      </w:r>
    </w:p>
    <w:p>
      <w:pPr>
        <w:numPr>
          <w:ilvl w:val="0"/>
          <w:numId w:val="1"/>
        </w:numPr>
        <w:spacing w:line="440" w:lineRule="exact"/>
        <w:ind w:left="709"/>
        <w:rPr>
          <w:rFonts w:ascii="Times New Roman" w:hAnsi="Times New Roman"/>
          <w:sz w:val="24"/>
        </w:rPr>
      </w:pPr>
      <w:r>
        <w:rPr>
          <w:rFonts w:ascii="Times New Roman" w:hAnsi="Times New Roman"/>
          <w:b/>
          <w:bCs/>
          <w:sz w:val="24"/>
        </w:rPr>
        <w:t>比选内容：</w:t>
      </w:r>
    </w:p>
    <w:tbl>
      <w:tblPr>
        <w:tblStyle w:val="21"/>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846"/>
        <w:gridCol w:w="714"/>
        <w:gridCol w:w="1285"/>
        <w:gridCol w:w="1222"/>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0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预算</w:t>
            </w:r>
            <w:r>
              <w:rPr>
                <w:rFonts w:ascii="Times New Roman" w:hAnsi="Times New Roman"/>
                <w:b/>
                <w:sz w:val="24"/>
              </w:rPr>
              <w:t>总价</w:t>
            </w:r>
          </w:p>
          <w:p>
            <w:pPr>
              <w:jc w:val="center"/>
              <w:rPr>
                <w:rFonts w:ascii="Times New Roman" w:hAnsi="Times New Roman"/>
                <w:b/>
                <w:sz w:val="24"/>
              </w:rPr>
            </w:pPr>
            <w:r>
              <w:rPr>
                <w:rFonts w:hint="eastAsia" w:ascii="Times New Roman" w:hAnsi="Times New Roman"/>
                <w:b/>
                <w:sz w:val="24"/>
              </w:rPr>
              <w:t>（万元）</w:t>
            </w:r>
          </w:p>
        </w:tc>
        <w:tc>
          <w:tcPr>
            <w:tcW w:w="154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0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无创呼吸机</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1台</w:t>
            </w:r>
          </w:p>
        </w:tc>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13</w:t>
            </w: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13</w:t>
            </w:r>
          </w:p>
        </w:tc>
        <w:tc>
          <w:tcPr>
            <w:tcW w:w="154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0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无创呼吸机</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1台</w:t>
            </w:r>
          </w:p>
        </w:tc>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5</w:t>
            </w: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5</w:t>
            </w:r>
          </w:p>
        </w:tc>
        <w:tc>
          <w:tcPr>
            <w:tcW w:w="154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允许进口</w:t>
            </w:r>
          </w:p>
        </w:tc>
      </w:tr>
    </w:tbl>
    <w:p>
      <w:pPr>
        <w:numPr>
          <w:ilvl w:val="0"/>
          <w:numId w:val="1"/>
        </w:numPr>
        <w:spacing w:line="440" w:lineRule="exact"/>
        <w:ind w:left="709"/>
        <w:rPr>
          <w:rFonts w:ascii="Times New Roman" w:hAnsi="Times New Roman"/>
          <w:b/>
          <w:bCs/>
          <w:sz w:val="24"/>
        </w:rPr>
      </w:pP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2、提供具有良好的商业信誉承诺书及2019年度</w:t>
      </w:r>
      <w:r>
        <w:rPr>
          <w:rFonts w:hint="eastAsia" w:ascii="Times New Roman" w:hAnsi="Times New Roman"/>
          <w:color w:val="0D0D0D"/>
          <w:kern w:val="0"/>
          <w:sz w:val="24"/>
          <w:lang w:val="zh-CN"/>
        </w:rPr>
        <w:t>或2020年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bCs/>
          <w:sz w:val="24"/>
        </w:rPr>
        <w:t>请潜在比选人致电三台县人民医院采购办报名，报名电话：0816-5222252，联系人：云老师、邹老师；报名时间：</w:t>
      </w:r>
      <w:r>
        <w:rPr>
          <w:rFonts w:ascii="Times New Roman" w:hAnsi="Times New Roman"/>
          <w:sz w:val="24"/>
        </w:rPr>
        <w:t>2021年</w:t>
      </w:r>
      <w:r>
        <w:rPr>
          <w:rFonts w:hint="eastAsia" w:ascii="Times New Roman" w:hAnsi="Times New Roman"/>
          <w:sz w:val="24"/>
        </w:rPr>
        <w:t>11</w:t>
      </w:r>
      <w:r>
        <w:rPr>
          <w:rFonts w:ascii="Times New Roman" w:hAnsi="Times New Roman"/>
          <w:sz w:val="24"/>
        </w:rPr>
        <w:t>月</w:t>
      </w:r>
      <w:r>
        <w:rPr>
          <w:rFonts w:hint="eastAsia" w:ascii="Times New Roman" w:hAnsi="Times New Roman"/>
          <w:sz w:val="24"/>
        </w:rPr>
        <w:t>30</w:t>
      </w:r>
      <w:r>
        <w:rPr>
          <w:rFonts w:ascii="Times New Roman" w:hAnsi="Times New Roman"/>
          <w:sz w:val="24"/>
        </w:rPr>
        <w:t>日</w:t>
      </w:r>
      <w:r>
        <w:rPr>
          <w:rFonts w:hint="eastAsia" w:ascii="Times New Roman" w:hAnsi="Times New Roman"/>
          <w:sz w:val="24"/>
        </w:rPr>
        <w:t>至2021年12月2日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rPr>
        <w:t>0</w:t>
      </w:r>
      <w:r>
        <w:rPr>
          <w:rFonts w:ascii="Times New Roman" w:hAnsi="Times New Roman"/>
          <w:sz w:val="24"/>
        </w:rPr>
        <w:t>0（北京时间，法定节假日除外）</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2021年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lang w:val="en-US" w:eastAsia="zh-CN"/>
        </w:rPr>
        <w:t>6</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7</w:t>
      </w:r>
      <w:r>
        <w:rPr>
          <w:rFonts w:ascii="Times New Roman" w:hAnsi="Times New Roman"/>
          <w:kern w:val="0"/>
          <w:sz w:val="24"/>
        </w:rPr>
        <w:t>时</w:t>
      </w:r>
      <w:r>
        <w:rPr>
          <w:rFonts w:hint="eastAsia" w:ascii="Times New Roman" w:hAnsi="Times New Roman"/>
          <w:kern w:val="0"/>
          <w:sz w:val="24"/>
        </w:rPr>
        <w:t>3</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一正一副，密封、邮寄</w:t>
      </w:r>
      <w:r>
        <w:rPr>
          <w:rFonts w:hint="eastAsia" w:ascii="Times New Roman" w:hAnsi="Times New Roman"/>
          <w:kern w:val="0"/>
          <w:sz w:val="24"/>
        </w:rPr>
        <w:t>），</w:t>
      </w:r>
      <w:r>
        <w:rPr>
          <w:rFonts w:ascii="Times New Roman" w:hAnsi="Times New Roman"/>
          <w:kern w:val="0"/>
          <w:sz w:val="24"/>
        </w:rPr>
        <w:t>必须在</w:t>
      </w:r>
      <w:r>
        <w:rPr>
          <w:rFonts w:hint="eastAsia" w:ascii="Times New Roman" w:hAnsi="Times New Roman"/>
          <w:kern w:val="0"/>
          <w:sz w:val="24"/>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sz w:val="24"/>
        </w:rPr>
        <w:t>2021</w:t>
      </w:r>
      <w:r>
        <w:rPr>
          <w:rFonts w:ascii="Times New Roman" w:hAnsi="Times New Roman"/>
          <w:b/>
          <w:kern w:val="0"/>
          <w:sz w:val="24"/>
        </w:rPr>
        <w:t>年</w:t>
      </w:r>
      <w:r>
        <w:rPr>
          <w:rFonts w:hint="eastAsia" w:ascii="Times New Roman" w:hAnsi="Times New Roman"/>
          <w:b/>
          <w:sz w:val="24"/>
        </w:rPr>
        <w:t>12</w:t>
      </w:r>
      <w:r>
        <w:rPr>
          <w:rFonts w:ascii="Times New Roman" w:hAnsi="Times New Roman"/>
          <w:b/>
          <w:kern w:val="0"/>
          <w:sz w:val="24"/>
        </w:rPr>
        <w:t>月</w:t>
      </w:r>
      <w:r>
        <w:rPr>
          <w:rFonts w:hint="eastAsia" w:ascii="Times New Roman" w:hAnsi="Times New Roman"/>
          <w:b/>
          <w:kern w:val="0"/>
          <w:sz w:val="24"/>
          <w:lang w:val="en-US" w:eastAsia="zh-CN"/>
        </w:rPr>
        <w:t>7</w:t>
      </w:r>
      <w:bookmarkStart w:id="52" w:name="_GoBack"/>
      <w:bookmarkEnd w:id="52"/>
      <w:r>
        <w:rPr>
          <w:rFonts w:ascii="Times New Roman" w:hAnsi="Times New Roman"/>
          <w:b/>
          <w:kern w:val="0"/>
          <w:sz w:val="24"/>
        </w:rPr>
        <w:t>日14时</w:t>
      </w:r>
      <w:r>
        <w:rPr>
          <w:rFonts w:hint="eastAsia" w:ascii="Times New Roman" w:hAnsi="Times New Roman"/>
          <w:b/>
          <w:kern w:val="0"/>
          <w:sz w:val="24"/>
        </w:rPr>
        <w:t>3</w:t>
      </w:r>
      <w:r>
        <w:rPr>
          <w:rFonts w:ascii="Times New Roman" w:hAnsi="Times New Roman"/>
          <w:b/>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sz w:val="24"/>
        </w:rPr>
        <w:t>三台县人民医院行政楼五楼会议室（如有变动，另行通知）</w:t>
      </w:r>
      <w:r>
        <w:rPr>
          <w:rFonts w:ascii="Times New Roman" w:hAnsi="Times New Roman"/>
          <w:b/>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sz w:val="24"/>
        </w:rPr>
      </w:pPr>
      <w:r>
        <w:rPr>
          <w:sz w:val="24"/>
        </w:rPr>
        <w:t>电  话：</w:t>
      </w:r>
      <w:r>
        <w:rPr>
          <w:rFonts w:hint="eastAsia"/>
          <w:sz w:val="24"/>
          <w:lang w:val="en-US" w:eastAsia="zh-CN"/>
        </w:rPr>
        <w:t>0816</w:t>
      </w:r>
      <w:r>
        <w:rPr>
          <w:sz w:val="24"/>
        </w:rPr>
        <w:t>-</w:t>
      </w:r>
      <w:r>
        <w:rPr>
          <w:rFonts w:hint="eastAsia"/>
          <w:sz w:val="24"/>
        </w:rPr>
        <w:t>5222252</w:t>
      </w:r>
    </w:p>
    <w:p>
      <w:pPr>
        <w:pStyle w:val="43"/>
        <w:ind w:left="560" w:firstLine="0" w:firstLineChars="0"/>
        <w:contextualSpacing/>
        <w:rPr>
          <w:bCs/>
          <w:sz w:val="24"/>
        </w:rPr>
      </w:pPr>
    </w:p>
    <w:p>
      <w:pPr>
        <w:pStyle w:val="43"/>
        <w:ind w:left="560" w:firstLine="0" w:firstLineChars="0"/>
        <w:contextualSpacing/>
        <w:jc w:val="right"/>
        <w:rPr>
          <w:color w:val="0D0D0D"/>
          <w:kern w:val="0"/>
          <w:sz w:val="24"/>
          <w:lang w:val="zh-CN"/>
        </w:rPr>
      </w:pPr>
      <w:r>
        <w:rPr>
          <w:bCs/>
          <w:sz w:val="24"/>
        </w:rPr>
        <w:t>2021年</w:t>
      </w:r>
      <w:r>
        <w:rPr>
          <w:rFonts w:hint="eastAsia"/>
          <w:bCs/>
          <w:sz w:val="24"/>
        </w:rPr>
        <w:t>11</w:t>
      </w:r>
      <w:r>
        <w:rPr>
          <w:bCs/>
          <w:sz w:val="24"/>
        </w:rPr>
        <w:t>月</w:t>
      </w:r>
      <w:r>
        <w:rPr>
          <w:rFonts w:hint="eastAsia"/>
          <w:bCs/>
          <w:sz w:val="24"/>
        </w:rPr>
        <w:t>29</w:t>
      </w:r>
      <w:r>
        <w:rPr>
          <w:bCs/>
          <w:sz w:val="24"/>
        </w:rPr>
        <w:t>日</w:t>
      </w:r>
      <w:bookmarkStart w:id="1" w:name="_Toc418004672"/>
      <w:r>
        <w:rPr>
          <w:color w:val="0D0D0D"/>
          <w:kern w:val="0"/>
          <w:sz w:val="24"/>
          <w:lang w:val="zh-CN"/>
        </w:rPr>
        <w:t xml:space="preserve"> </w:t>
      </w:r>
      <w:bookmarkStart w:id="2" w:name="_Toc52036323"/>
      <w:bookmarkStart w:id="3" w:name="_Toc520455380"/>
    </w:p>
    <w:p>
      <w:pPr>
        <w:pStyle w:val="43"/>
        <w:ind w:left="560" w:firstLine="0" w:firstLineChars="0"/>
        <w:contextualSpacing/>
        <w:jc w:val="left"/>
        <w:rPr>
          <w:color w:val="000000"/>
          <w:sz w:val="24"/>
        </w:rPr>
      </w:pPr>
      <w:r>
        <w:rPr>
          <w:sz w:val="36"/>
          <w:szCs w:val="36"/>
        </w:rPr>
        <w:t xml:space="preserve"> </w:t>
      </w:r>
      <w:bookmarkEnd w:id="2"/>
      <w:bookmarkEnd w:id="3"/>
    </w:p>
    <w:bookmarkEnd w:id="1"/>
    <w:p>
      <w:pPr>
        <w:widowControl/>
        <w:spacing w:line="360" w:lineRule="auto"/>
        <w:jc w:val="left"/>
        <w:rPr>
          <w:rFonts w:ascii="Times New Roman" w:hAnsi="Times New Roman"/>
          <w:b/>
          <w:kern w:val="0"/>
          <w:sz w:val="24"/>
          <w:szCs w:val="28"/>
        </w:rPr>
      </w:pPr>
      <w:bookmarkStart w:id="4" w:name="_Toc52036324"/>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asciiTheme="minorEastAsia" w:hAnsiTheme="minorEastAsia" w:eastAsiaTheme="minorEastAsia"/>
          <w:b/>
          <w:kern w:val="0"/>
          <w:sz w:val="28"/>
          <w:szCs w:val="28"/>
        </w:rPr>
      </w:pPr>
    </w:p>
    <w:p>
      <w:pPr>
        <w:autoSpaceDE w:val="0"/>
        <w:autoSpaceDN w:val="0"/>
        <w:adjustRightInd w:val="0"/>
        <w:spacing w:line="360" w:lineRule="auto"/>
        <w:jc w:val="left"/>
        <w:rPr>
          <w:rFonts w:ascii="Times New Roman" w:hAnsi="Times New Roman"/>
          <w:b/>
          <w:bCs/>
          <w:kern w:val="0"/>
          <w:sz w:val="36"/>
          <w:szCs w:val="36"/>
        </w:rPr>
      </w:pPr>
      <w:r>
        <w:rPr>
          <w:rFonts w:hint="eastAsia" w:ascii="宋体" w:cs="宋体"/>
          <w:b/>
          <w:bCs/>
          <w:kern w:val="0"/>
          <w:sz w:val="36"/>
          <w:szCs w:val="36"/>
          <w:lang w:val="zh-CN"/>
        </w:rPr>
        <w:t>第01包：</w:t>
      </w:r>
      <w:bookmarkStart w:id="5" w:name="_Toc350964160"/>
      <w:bookmarkStart w:id="6" w:name="_Toc233048245"/>
      <w:r>
        <w:rPr>
          <w:rFonts w:hint="eastAsia" w:ascii="宋体" w:cs="宋体"/>
          <w:b/>
          <w:bCs/>
          <w:kern w:val="0"/>
          <w:sz w:val="36"/>
          <w:szCs w:val="36"/>
          <w:lang w:val="zh-CN"/>
        </w:rPr>
        <w:t>无创呼吸机技术参数（神经外科）</w:t>
      </w:r>
    </w:p>
    <w:p>
      <w:pPr>
        <w:autoSpaceDE w:val="0"/>
        <w:autoSpaceDN w:val="0"/>
        <w:adjustRightInd w:val="0"/>
        <w:spacing w:line="360" w:lineRule="auto"/>
        <w:rPr>
          <w:rFonts w:ascii="Times New Roman" w:hAnsi="Times New Roman"/>
          <w:b/>
          <w:bCs/>
          <w:sz w:val="24"/>
        </w:rPr>
      </w:pPr>
      <w:r>
        <w:rPr>
          <w:rFonts w:hint="eastAsia" w:ascii="宋体" w:hAnsi="Times New Roman" w:cs="宋体"/>
          <w:b/>
          <w:bCs/>
          <w:sz w:val="24"/>
          <w:lang w:val="zh-CN"/>
        </w:rPr>
        <w:t>一、技术要求：</w:t>
      </w:r>
    </w:p>
    <w:p>
      <w:pPr>
        <w:autoSpaceDE w:val="0"/>
        <w:autoSpaceDN w:val="0"/>
        <w:adjustRightInd w:val="0"/>
        <w:spacing w:line="360" w:lineRule="auto"/>
        <w:rPr>
          <w:rFonts w:ascii="Times New Roman" w:hAnsi="Times New Roman"/>
          <w:b/>
          <w:bCs/>
          <w:sz w:val="24"/>
        </w:rPr>
      </w:pPr>
      <w:r>
        <w:rPr>
          <w:rFonts w:hint="eastAsia" w:ascii="Times New Roman" w:hAnsi="Times New Roman"/>
          <w:b/>
          <w:bCs/>
          <w:sz w:val="24"/>
        </w:rPr>
        <w:t>1、</w:t>
      </w:r>
      <w:r>
        <w:rPr>
          <w:rFonts w:hint="eastAsia" w:ascii="宋体" w:hAnsi="Times New Roman" w:cs="宋体"/>
          <w:b/>
          <w:bCs/>
          <w:sz w:val="24"/>
          <w:lang w:val="zh-CN"/>
        </w:rPr>
        <w:t>通气模式要求：</w:t>
      </w:r>
    </w:p>
    <w:p>
      <w:pPr>
        <w:autoSpaceDE w:val="0"/>
        <w:autoSpaceDN w:val="0"/>
        <w:adjustRightInd w:val="0"/>
        <w:spacing w:line="360" w:lineRule="auto"/>
        <w:ind w:left="141"/>
        <w:rPr>
          <w:rFonts w:ascii="Times New Roman" w:hAnsi="Times New Roman"/>
          <w:sz w:val="24"/>
        </w:rPr>
      </w:pPr>
      <w:r>
        <w:rPr>
          <w:rFonts w:hint="eastAsia" w:ascii="宋体" w:hAnsi="Times New Roman" w:cs="宋体"/>
          <w:sz w:val="24"/>
          <w:lang w:val="zh-CN"/>
        </w:rPr>
        <w:t>▲</w:t>
      </w:r>
      <w:r>
        <w:rPr>
          <w:rFonts w:ascii="Times New Roman" w:hAnsi="Times New Roman"/>
          <w:sz w:val="24"/>
        </w:rPr>
        <w:t xml:space="preserve">.1.1  </w:t>
      </w:r>
      <w:r>
        <w:rPr>
          <w:rFonts w:hint="eastAsia" w:ascii="宋体" w:hAnsi="Times New Roman" w:cs="宋体"/>
          <w:sz w:val="24"/>
          <w:lang w:val="zh-CN"/>
        </w:rPr>
        <w:t>同时具备有创、无创通气类型，具备压力模式和容量模式。</w:t>
      </w:r>
    </w:p>
    <w:p>
      <w:pPr>
        <w:autoSpaceDE w:val="0"/>
        <w:autoSpaceDN w:val="0"/>
        <w:adjustRightInd w:val="0"/>
        <w:spacing w:line="360" w:lineRule="auto"/>
        <w:ind w:left="141"/>
        <w:rPr>
          <w:rFonts w:ascii="Times New Roman" w:hAnsi="Times New Roman"/>
          <w:sz w:val="24"/>
        </w:rPr>
      </w:pPr>
      <w:r>
        <w:rPr>
          <w:rFonts w:hint="eastAsia" w:ascii="宋体" w:hAnsi="Times New Roman" w:cs="宋体"/>
          <w:sz w:val="24"/>
        </w:rPr>
        <w:t>▲</w:t>
      </w:r>
      <w:r>
        <w:rPr>
          <w:rFonts w:ascii="Times New Roman" w:hAnsi="Times New Roman"/>
          <w:sz w:val="24"/>
        </w:rPr>
        <w:t xml:space="preserve">1.2  </w:t>
      </w:r>
      <w:r>
        <w:rPr>
          <w:rFonts w:hint="eastAsia" w:ascii="宋体" w:hAnsi="Times New Roman" w:cs="宋体"/>
          <w:sz w:val="24"/>
          <w:lang w:val="zh-CN"/>
        </w:rPr>
        <w:t>具备</w:t>
      </w:r>
      <w:r>
        <w:rPr>
          <w:rFonts w:ascii="Times New Roman" w:hAnsi="Times New Roman"/>
          <w:sz w:val="24"/>
        </w:rPr>
        <w:t>S</w:t>
      </w:r>
      <w:r>
        <w:rPr>
          <w:rFonts w:hint="eastAsia" w:ascii="宋体" w:hAnsi="Times New Roman" w:cs="宋体"/>
          <w:sz w:val="24"/>
          <w:lang w:val="zh-CN"/>
        </w:rPr>
        <w:t>、</w:t>
      </w:r>
      <w:r>
        <w:rPr>
          <w:rFonts w:ascii="Times New Roman" w:hAnsi="Times New Roman"/>
          <w:sz w:val="24"/>
        </w:rPr>
        <w:t>T</w:t>
      </w:r>
      <w:r>
        <w:rPr>
          <w:rFonts w:hint="eastAsia" w:ascii="宋体" w:hAnsi="Times New Roman" w:cs="宋体"/>
          <w:sz w:val="24"/>
          <w:lang w:val="zh-CN"/>
        </w:rPr>
        <w:t>、</w:t>
      </w:r>
      <w:r>
        <w:rPr>
          <w:rFonts w:ascii="Times New Roman" w:hAnsi="Times New Roman"/>
          <w:sz w:val="24"/>
        </w:rPr>
        <w:t>CPAP</w:t>
      </w:r>
      <w:r>
        <w:rPr>
          <w:rFonts w:hint="eastAsia" w:ascii="宋体" w:hAnsi="Times New Roman" w:cs="宋体"/>
          <w:sz w:val="24"/>
          <w:lang w:val="zh-CN"/>
        </w:rPr>
        <w:t>、</w:t>
      </w:r>
      <w:r>
        <w:rPr>
          <w:rFonts w:ascii="Times New Roman" w:hAnsi="Times New Roman"/>
          <w:sz w:val="24"/>
        </w:rPr>
        <w:t>S/T</w:t>
      </w:r>
      <w:r>
        <w:rPr>
          <w:rFonts w:hint="eastAsia" w:ascii="宋体" w:hAnsi="Times New Roman" w:cs="宋体"/>
          <w:sz w:val="24"/>
          <w:lang w:val="zh-CN"/>
        </w:rPr>
        <w:t>、</w:t>
      </w:r>
      <w:r>
        <w:rPr>
          <w:rFonts w:ascii="Times New Roman" w:hAnsi="Times New Roman"/>
          <w:sz w:val="24"/>
        </w:rPr>
        <w:t>PC</w:t>
      </w:r>
      <w:r>
        <w:rPr>
          <w:rFonts w:hint="eastAsia" w:ascii="宋体" w:hAnsi="Times New Roman" w:cs="宋体"/>
          <w:sz w:val="24"/>
          <w:lang w:val="zh-CN"/>
        </w:rPr>
        <w:t>、</w:t>
      </w:r>
      <w:r>
        <w:rPr>
          <w:rFonts w:ascii="Times New Roman" w:hAnsi="Times New Roman"/>
          <w:sz w:val="24"/>
        </w:rPr>
        <w:t>PC-SIMV</w:t>
      </w:r>
      <w:r>
        <w:rPr>
          <w:rFonts w:hint="eastAsia" w:ascii="宋体" w:hAnsi="Times New Roman" w:cs="宋体"/>
          <w:sz w:val="24"/>
          <w:lang w:val="zh-CN"/>
        </w:rPr>
        <w:t>、</w:t>
      </w:r>
      <w:r>
        <w:rPr>
          <w:rFonts w:ascii="Times New Roman" w:hAnsi="Times New Roman"/>
          <w:sz w:val="24"/>
        </w:rPr>
        <w:t>AC</w:t>
      </w:r>
      <w:r>
        <w:rPr>
          <w:rFonts w:hint="eastAsia" w:ascii="宋体" w:hAnsi="Times New Roman" w:cs="宋体"/>
          <w:sz w:val="24"/>
          <w:lang w:val="zh-CN"/>
        </w:rPr>
        <w:t>、</w:t>
      </w:r>
      <w:r>
        <w:rPr>
          <w:rFonts w:ascii="Times New Roman" w:hAnsi="Times New Roman"/>
          <w:sz w:val="24"/>
        </w:rPr>
        <w:t>SIMV</w:t>
      </w:r>
      <w:r>
        <w:rPr>
          <w:rFonts w:hint="eastAsia" w:ascii="宋体" w:hAnsi="Times New Roman" w:cs="宋体"/>
          <w:sz w:val="24"/>
          <w:lang w:val="zh-CN"/>
        </w:rPr>
        <w:t>、</w:t>
      </w:r>
      <w:r>
        <w:rPr>
          <w:rFonts w:ascii="Times New Roman" w:hAnsi="Times New Roman"/>
          <w:sz w:val="24"/>
        </w:rPr>
        <w:t>CV</w:t>
      </w:r>
      <w:r>
        <w:rPr>
          <w:rFonts w:hint="eastAsia" w:ascii="宋体" w:hAnsi="Times New Roman" w:cs="宋体"/>
          <w:sz w:val="24"/>
          <w:lang w:val="zh-CN"/>
        </w:rPr>
        <w:t>通气模式。</w:t>
      </w:r>
    </w:p>
    <w:p>
      <w:pPr>
        <w:autoSpaceDE w:val="0"/>
        <w:autoSpaceDN w:val="0"/>
        <w:adjustRightInd w:val="0"/>
        <w:spacing w:line="360" w:lineRule="auto"/>
        <w:ind w:left="141"/>
        <w:rPr>
          <w:rFonts w:ascii="Times New Roman" w:hAnsi="Times New Roman"/>
          <w:sz w:val="24"/>
        </w:rPr>
      </w:pPr>
      <w:r>
        <w:rPr>
          <w:rFonts w:hint="eastAsia" w:ascii="宋体" w:hAnsi="Times New Roman" w:cs="宋体"/>
          <w:sz w:val="24"/>
          <w:lang w:val="zh-CN"/>
        </w:rPr>
        <w:t>▲</w:t>
      </w:r>
      <w:r>
        <w:rPr>
          <w:rFonts w:ascii="Times New Roman" w:hAnsi="Times New Roman"/>
          <w:sz w:val="24"/>
        </w:rPr>
        <w:t xml:space="preserve">1.3  </w:t>
      </w:r>
      <w:r>
        <w:rPr>
          <w:rFonts w:hint="eastAsia" w:ascii="宋体" w:hAnsi="Times New Roman" w:cs="宋体"/>
          <w:sz w:val="24"/>
          <w:lang w:val="zh-CN"/>
        </w:rPr>
        <w:t>平均容量保证压力支持功能</w:t>
      </w:r>
      <w:r>
        <w:rPr>
          <w:rFonts w:ascii="Times New Roman" w:hAnsi="Times New Roman"/>
          <w:sz w:val="24"/>
        </w:rPr>
        <w:t>AVAPS-AE</w:t>
      </w:r>
      <w:r>
        <w:rPr>
          <w:rFonts w:hint="eastAsia" w:ascii="宋体" w:hAnsi="Times New Roman" w:cs="宋体"/>
          <w:sz w:val="24"/>
          <w:lang w:val="zh-CN"/>
        </w:rPr>
        <w:t>。</w:t>
      </w:r>
    </w:p>
    <w:p>
      <w:pPr>
        <w:autoSpaceDE w:val="0"/>
        <w:autoSpaceDN w:val="0"/>
        <w:adjustRightInd w:val="0"/>
        <w:spacing w:line="360" w:lineRule="auto"/>
        <w:rPr>
          <w:rFonts w:ascii="Times New Roman" w:hAnsi="Times New Roman"/>
          <w:b/>
          <w:bCs/>
          <w:sz w:val="24"/>
        </w:rPr>
      </w:pPr>
      <w:r>
        <w:rPr>
          <w:rFonts w:ascii="Times New Roman" w:hAnsi="Times New Roman"/>
          <w:b/>
          <w:bCs/>
          <w:sz w:val="24"/>
        </w:rPr>
        <w:t>2</w:t>
      </w:r>
      <w:r>
        <w:rPr>
          <w:rFonts w:hint="eastAsia" w:ascii="Times New Roman" w:hAnsi="Times New Roman"/>
          <w:b/>
          <w:bCs/>
          <w:sz w:val="24"/>
        </w:rPr>
        <w:t>、</w:t>
      </w:r>
      <w:r>
        <w:rPr>
          <w:rFonts w:hint="eastAsia" w:ascii="宋体" w:hAnsi="Times New Roman" w:cs="宋体"/>
          <w:b/>
          <w:bCs/>
          <w:sz w:val="24"/>
          <w:lang w:val="zh-CN"/>
        </w:rPr>
        <w:t>参数调节要求：</w:t>
      </w:r>
    </w:p>
    <w:p>
      <w:pPr>
        <w:autoSpaceDE w:val="0"/>
        <w:autoSpaceDN w:val="0"/>
        <w:adjustRightInd w:val="0"/>
        <w:spacing w:line="360" w:lineRule="auto"/>
        <w:ind w:left="141"/>
        <w:rPr>
          <w:rFonts w:ascii="Times New Roman" w:hAnsi="Times New Roman"/>
          <w:sz w:val="24"/>
        </w:rPr>
      </w:pPr>
      <w:r>
        <w:rPr>
          <w:rFonts w:hint="eastAsia" w:ascii="宋体" w:hAnsi="Times New Roman" w:cs="宋体"/>
          <w:sz w:val="24"/>
          <w:lang w:val="zh-CN"/>
        </w:rPr>
        <w:t>▲</w:t>
      </w:r>
      <w:r>
        <w:rPr>
          <w:rFonts w:ascii="Times New Roman" w:hAnsi="Times New Roman"/>
          <w:sz w:val="24"/>
        </w:rPr>
        <w:t xml:space="preserve">2.1  </w:t>
      </w:r>
      <w:r>
        <w:rPr>
          <w:rFonts w:hint="eastAsia" w:ascii="宋体" w:hAnsi="Times New Roman" w:cs="宋体"/>
          <w:sz w:val="24"/>
          <w:lang w:val="zh-CN"/>
        </w:rPr>
        <w:t>压力范围：</w:t>
      </w:r>
      <w:r>
        <w:rPr>
          <w:rFonts w:ascii="Times New Roman" w:hAnsi="Times New Roman"/>
          <w:sz w:val="24"/>
        </w:rPr>
        <w:t>IPAP</w:t>
      </w:r>
      <w:r>
        <w:rPr>
          <w:rFonts w:hint="eastAsia" w:ascii="宋体" w:hAnsi="Times New Roman" w:cs="宋体"/>
          <w:sz w:val="24"/>
          <w:lang w:val="zh-CN"/>
        </w:rPr>
        <w:t>吸气压力：</w:t>
      </w:r>
      <w:r>
        <w:rPr>
          <w:rFonts w:ascii="Times New Roman" w:hAnsi="Times New Roman"/>
          <w:sz w:val="24"/>
        </w:rPr>
        <w:t>4-50 cmH</w:t>
      </w:r>
      <w:r>
        <w:rPr>
          <w:rFonts w:ascii="Times New Roman" w:hAnsi="Times New Roman"/>
          <w:sz w:val="24"/>
          <w:vertAlign w:val="subscript"/>
        </w:rPr>
        <w:t>2</w:t>
      </w:r>
      <w:r>
        <w:rPr>
          <w:rFonts w:ascii="Times New Roman" w:hAnsi="Times New Roman"/>
          <w:sz w:val="24"/>
        </w:rPr>
        <w:t>O</w:t>
      </w:r>
      <w:r>
        <w:rPr>
          <w:rFonts w:hint="eastAsia" w:ascii="宋体" w:hAnsi="Times New Roman" w:cs="宋体"/>
          <w:sz w:val="24"/>
          <w:lang w:val="zh-CN"/>
        </w:rPr>
        <w:t>；</w:t>
      </w:r>
      <w:r>
        <w:rPr>
          <w:rFonts w:ascii="Times New Roman" w:hAnsi="Times New Roman"/>
          <w:sz w:val="24"/>
        </w:rPr>
        <w:t>EPAP</w:t>
      </w:r>
      <w:r>
        <w:rPr>
          <w:rFonts w:hint="eastAsia" w:ascii="宋体" w:hAnsi="Times New Roman" w:cs="宋体"/>
          <w:sz w:val="24"/>
          <w:lang w:val="zh-CN"/>
        </w:rPr>
        <w:t>呼气压力：</w:t>
      </w:r>
      <w:r>
        <w:rPr>
          <w:rFonts w:ascii="Times New Roman" w:hAnsi="Times New Roman"/>
          <w:sz w:val="24"/>
        </w:rPr>
        <w:t>4-25 cmH</w:t>
      </w:r>
      <w:r>
        <w:rPr>
          <w:rFonts w:ascii="Times New Roman" w:hAnsi="Times New Roman"/>
          <w:sz w:val="24"/>
          <w:vertAlign w:val="subscript"/>
        </w:rPr>
        <w:t>2</w:t>
      </w:r>
      <w:r>
        <w:rPr>
          <w:rFonts w:ascii="Times New Roman" w:hAnsi="Times New Roman"/>
          <w:sz w:val="24"/>
        </w:rPr>
        <w:t>O</w:t>
      </w:r>
      <w:r>
        <w:rPr>
          <w:rFonts w:hint="eastAsia" w:ascii="宋体" w:hAnsi="Times New Roman" w:cs="宋体"/>
          <w:sz w:val="24"/>
          <w:lang w:val="zh-CN"/>
        </w:rPr>
        <w:t>。</w:t>
      </w:r>
    </w:p>
    <w:p>
      <w:pPr>
        <w:autoSpaceDE w:val="0"/>
        <w:autoSpaceDN w:val="0"/>
        <w:adjustRightInd w:val="0"/>
        <w:spacing w:line="360" w:lineRule="auto"/>
        <w:ind w:left="141"/>
        <w:rPr>
          <w:rFonts w:ascii="Times New Roman" w:hAnsi="Times New Roman"/>
          <w:sz w:val="24"/>
        </w:rPr>
      </w:pPr>
      <w:r>
        <w:rPr>
          <w:rFonts w:ascii="Times New Roman" w:hAnsi="Times New Roman"/>
          <w:sz w:val="24"/>
        </w:rPr>
        <w:t xml:space="preserve">2.2  </w:t>
      </w:r>
      <w:r>
        <w:rPr>
          <w:rFonts w:hint="eastAsia" w:ascii="宋体" w:hAnsi="Times New Roman" w:cs="宋体"/>
          <w:sz w:val="24"/>
          <w:lang w:val="zh-CN"/>
        </w:rPr>
        <w:t>压力支持范围</w:t>
      </w:r>
      <w:r>
        <w:rPr>
          <w:rFonts w:hint="eastAsia" w:ascii="宋体" w:hAnsi="Times New Roman" w:cs="宋体"/>
          <w:sz w:val="24"/>
        </w:rPr>
        <w:t>PS</w:t>
      </w:r>
      <w:r>
        <w:rPr>
          <w:rFonts w:hint="eastAsia" w:ascii="宋体" w:hAnsi="Times New Roman" w:cs="宋体"/>
          <w:sz w:val="24"/>
          <w:lang w:val="zh-CN"/>
        </w:rPr>
        <w:t>：</w:t>
      </w:r>
      <w:r>
        <w:rPr>
          <w:rFonts w:ascii="Times New Roman" w:hAnsi="Times New Roman"/>
          <w:sz w:val="24"/>
        </w:rPr>
        <w:t>0-30cmH</w:t>
      </w:r>
      <w:r>
        <w:rPr>
          <w:rFonts w:ascii="Times New Roman" w:hAnsi="Times New Roman"/>
          <w:sz w:val="24"/>
          <w:vertAlign w:val="subscript"/>
        </w:rPr>
        <w:t>2</w:t>
      </w:r>
      <w:r>
        <w:rPr>
          <w:rFonts w:ascii="Times New Roman" w:hAnsi="Times New Roman"/>
          <w:sz w:val="24"/>
        </w:rPr>
        <w:t>O</w:t>
      </w:r>
      <w:r>
        <w:rPr>
          <w:rFonts w:hint="eastAsia" w:ascii="宋体" w:hAnsi="Times New Roman" w:cs="宋体"/>
          <w:sz w:val="24"/>
          <w:lang w:val="zh-CN"/>
        </w:rPr>
        <w:t>。</w:t>
      </w:r>
    </w:p>
    <w:p>
      <w:pPr>
        <w:autoSpaceDE w:val="0"/>
        <w:autoSpaceDN w:val="0"/>
        <w:adjustRightInd w:val="0"/>
        <w:spacing w:line="360" w:lineRule="auto"/>
        <w:ind w:left="141"/>
        <w:rPr>
          <w:rFonts w:ascii="Times New Roman" w:hAnsi="Times New Roman"/>
          <w:sz w:val="24"/>
        </w:rPr>
      </w:pPr>
      <w:r>
        <w:rPr>
          <w:rFonts w:ascii="Times New Roman" w:hAnsi="Times New Roman"/>
          <w:sz w:val="24"/>
        </w:rPr>
        <w:t xml:space="preserve">2.3  </w:t>
      </w:r>
      <w:r>
        <w:rPr>
          <w:rFonts w:hint="eastAsia" w:ascii="宋体" w:hAnsi="Times New Roman" w:cs="宋体"/>
          <w:sz w:val="24"/>
          <w:lang w:val="zh-CN"/>
        </w:rPr>
        <w:t>呼吸频率：最高可达</w:t>
      </w:r>
      <w:r>
        <w:rPr>
          <w:rFonts w:ascii="Times New Roman" w:hAnsi="Times New Roman"/>
          <w:sz w:val="24"/>
        </w:rPr>
        <w:t>60</w:t>
      </w:r>
      <w:r>
        <w:rPr>
          <w:rFonts w:hint="eastAsia" w:ascii="宋体" w:hAnsi="Times New Roman" w:cs="宋体"/>
          <w:sz w:val="24"/>
          <w:lang w:val="zh-CN"/>
        </w:rPr>
        <w:t>次</w:t>
      </w:r>
      <w:r>
        <w:rPr>
          <w:rFonts w:ascii="Times New Roman" w:hAnsi="Times New Roman"/>
          <w:sz w:val="24"/>
        </w:rPr>
        <w:t>/</w:t>
      </w:r>
      <w:r>
        <w:rPr>
          <w:rFonts w:hint="eastAsia" w:ascii="宋体" w:hAnsi="Times New Roman" w:cs="宋体"/>
          <w:sz w:val="24"/>
          <w:lang w:val="zh-CN"/>
        </w:rPr>
        <w:t>分。</w:t>
      </w:r>
    </w:p>
    <w:p>
      <w:pPr>
        <w:autoSpaceDE w:val="0"/>
        <w:autoSpaceDN w:val="0"/>
        <w:adjustRightInd w:val="0"/>
        <w:spacing w:line="360" w:lineRule="auto"/>
        <w:ind w:left="141"/>
        <w:rPr>
          <w:rFonts w:ascii="Times New Roman" w:hAnsi="Times New Roman"/>
          <w:sz w:val="24"/>
        </w:rPr>
      </w:pPr>
      <w:r>
        <w:rPr>
          <w:rFonts w:ascii="Times New Roman" w:hAnsi="Times New Roman"/>
          <w:sz w:val="24"/>
        </w:rPr>
        <w:t xml:space="preserve">2.4  </w:t>
      </w:r>
      <w:r>
        <w:rPr>
          <w:rFonts w:hint="eastAsia" w:ascii="宋体" w:hAnsi="Times New Roman" w:cs="宋体"/>
          <w:sz w:val="24"/>
          <w:lang w:val="zh-CN"/>
        </w:rPr>
        <w:t>潮气量：</w:t>
      </w:r>
      <w:r>
        <w:rPr>
          <w:rFonts w:ascii="Times New Roman" w:hAnsi="Times New Roman"/>
          <w:sz w:val="24"/>
        </w:rPr>
        <w:t>50-2000ml</w:t>
      </w:r>
      <w:r>
        <w:rPr>
          <w:rFonts w:hint="eastAsia" w:ascii="宋体" w:hAnsi="Times New Roman" w:cs="宋体"/>
          <w:sz w:val="24"/>
          <w:lang w:val="zh-CN"/>
        </w:rPr>
        <w:t>。</w:t>
      </w:r>
    </w:p>
    <w:p>
      <w:pPr>
        <w:autoSpaceDE w:val="0"/>
        <w:autoSpaceDN w:val="0"/>
        <w:adjustRightInd w:val="0"/>
        <w:spacing w:line="360" w:lineRule="auto"/>
        <w:ind w:left="141"/>
        <w:rPr>
          <w:rFonts w:ascii="Times New Roman" w:hAnsi="Times New Roman"/>
          <w:sz w:val="24"/>
        </w:rPr>
      </w:pPr>
      <w:r>
        <w:rPr>
          <w:rFonts w:ascii="Times New Roman" w:hAnsi="Times New Roman"/>
          <w:sz w:val="24"/>
        </w:rPr>
        <w:t xml:space="preserve">2.5  </w:t>
      </w:r>
      <w:r>
        <w:rPr>
          <w:rFonts w:hint="eastAsia" w:ascii="宋体" w:hAnsi="Times New Roman" w:cs="宋体"/>
          <w:sz w:val="24"/>
          <w:lang w:val="zh-CN"/>
        </w:rPr>
        <w:t>吸气时间：</w:t>
      </w:r>
      <w:r>
        <w:rPr>
          <w:rFonts w:ascii="Times New Roman" w:hAnsi="Times New Roman"/>
          <w:sz w:val="24"/>
        </w:rPr>
        <w:t>0.3-5.0</w:t>
      </w:r>
      <w:r>
        <w:rPr>
          <w:rFonts w:hint="eastAsia" w:ascii="宋体" w:hAnsi="Times New Roman" w:cs="宋体"/>
          <w:sz w:val="24"/>
          <w:lang w:val="zh-CN"/>
        </w:rPr>
        <w:t>秒。</w:t>
      </w:r>
    </w:p>
    <w:p>
      <w:pPr>
        <w:autoSpaceDE w:val="0"/>
        <w:autoSpaceDN w:val="0"/>
        <w:adjustRightInd w:val="0"/>
        <w:spacing w:line="360" w:lineRule="auto"/>
        <w:ind w:left="141"/>
        <w:rPr>
          <w:rFonts w:ascii="Times New Roman" w:hAnsi="Times New Roman"/>
          <w:sz w:val="24"/>
        </w:rPr>
      </w:pPr>
      <w:r>
        <w:rPr>
          <w:rFonts w:ascii="Times New Roman" w:hAnsi="Times New Roman"/>
          <w:sz w:val="24"/>
        </w:rPr>
        <w:t xml:space="preserve">2.6  </w:t>
      </w:r>
      <w:r>
        <w:rPr>
          <w:rFonts w:hint="eastAsia" w:ascii="宋体" w:hAnsi="Times New Roman" w:cs="宋体"/>
          <w:sz w:val="24"/>
          <w:lang w:val="zh-CN"/>
        </w:rPr>
        <w:t>吸气压力上升时间</w:t>
      </w:r>
      <w:r>
        <w:rPr>
          <w:rFonts w:ascii="Times New Roman" w:hAnsi="Times New Roman"/>
          <w:sz w:val="24"/>
        </w:rPr>
        <w:t>1-6</w:t>
      </w:r>
      <w:r>
        <w:rPr>
          <w:rFonts w:hint="eastAsia" w:ascii="宋体" w:hAnsi="Times New Roman" w:cs="宋体"/>
          <w:sz w:val="24"/>
          <w:lang w:val="zh-CN"/>
        </w:rPr>
        <w:t>档可调。</w:t>
      </w:r>
    </w:p>
    <w:p>
      <w:pPr>
        <w:autoSpaceDE w:val="0"/>
        <w:autoSpaceDN w:val="0"/>
        <w:adjustRightInd w:val="0"/>
        <w:spacing w:line="360" w:lineRule="auto"/>
        <w:ind w:left="141"/>
        <w:rPr>
          <w:rFonts w:ascii="Times New Roman" w:hAnsi="Times New Roman"/>
          <w:sz w:val="24"/>
        </w:rPr>
      </w:pPr>
      <w:r>
        <w:rPr>
          <w:rFonts w:ascii="Times New Roman" w:hAnsi="Times New Roman"/>
          <w:sz w:val="24"/>
        </w:rPr>
        <w:t xml:space="preserve">2.7  </w:t>
      </w:r>
      <w:r>
        <w:rPr>
          <w:rFonts w:hint="eastAsia" w:ascii="宋体" w:hAnsi="Times New Roman" w:cs="宋体"/>
          <w:sz w:val="24"/>
          <w:lang w:val="zh-CN"/>
        </w:rPr>
        <w:t>具备压力延迟上升功能（</w:t>
      </w:r>
      <w:r>
        <w:rPr>
          <w:rFonts w:ascii="Times New Roman" w:hAnsi="Times New Roman"/>
          <w:sz w:val="24"/>
        </w:rPr>
        <w:t>RAMP</w:t>
      </w:r>
      <w:r>
        <w:rPr>
          <w:rFonts w:hint="eastAsia" w:ascii="宋体" w:hAnsi="Times New Roman" w:cs="宋体"/>
          <w:sz w:val="24"/>
          <w:lang w:val="zh-CN"/>
        </w:rPr>
        <w:t>）。</w:t>
      </w:r>
    </w:p>
    <w:p>
      <w:pPr>
        <w:autoSpaceDE w:val="0"/>
        <w:autoSpaceDN w:val="0"/>
        <w:adjustRightInd w:val="0"/>
        <w:spacing w:line="360" w:lineRule="auto"/>
        <w:ind w:left="1221" w:hanging="1080"/>
        <w:rPr>
          <w:rFonts w:ascii="Times New Roman" w:hAnsi="Times New Roman"/>
          <w:sz w:val="24"/>
        </w:rPr>
      </w:pPr>
      <w:r>
        <w:rPr>
          <w:rFonts w:hint="eastAsia" w:ascii="宋体" w:hAnsi="Times New Roman" w:cs="宋体"/>
          <w:sz w:val="24"/>
          <w:lang w:val="zh-CN"/>
        </w:rPr>
        <w:t>▲</w:t>
      </w:r>
      <w:r>
        <w:rPr>
          <w:rFonts w:ascii="Times New Roman" w:hAnsi="Times New Roman"/>
          <w:sz w:val="24"/>
        </w:rPr>
        <w:t xml:space="preserve">2.8  </w:t>
      </w:r>
      <w:r>
        <w:rPr>
          <w:rFonts w:hint="eastAsia" w:ascii="宋体" w:hAnsi="Times New Roman" w:cs="宋体"/>
          <w:sz w:val="24"/>
          <w:lang w:val="zh-CN"/>
        </w:rPr>
        <w:t>漏气补偿：具有</w:t>
      </w:r>
      <w:r>
        <w:rPr>
          <w:rFonts w:ascii="Times New Roman" w:hAnsi="Times New Roman"/>
          <w:sz w:val="24"/>
        </w:rPr>
        <w:t>AutoTrak</w:t>
      </w:r>
      <w:r>
        <w:rPr>
          <w:rFonts w:hint="eastAsia" w:ascii="宋体" w:hAnsi="Times New Roman" w:cs="宋体"/>
          <w:sz w:val="24"/>
          <w:lang w:val="zh-CN"/>
        </w:rPr>
        <w:t>全自动灵敏度触发功能与自动漏气补偿，最大额外漏气补偿可达</w:t>
      </w:r>
      <w:r>
        <w:rPr>
          <w:rFonts w:ascii="Times New Roman" w:hAnsi="Times New Roman"/>
          <w:sz w:val="24"/>
        </w:rPr>
        <w:t>60L/min</w:t>
      </w:r>
      <w:r>
        <w:rPr>
          <w:rFonts w:hint="eastAsia" w:ascii="宋体" w:hAnsi="Times New Roman" w:cs="宋体"/>
          <w:sz w:val="24"/>
          <w:lang w:val="zh-CN"/>
        </w:rPr>
        <w:t>。</w:t>
      </w:r>
    </w:p>
    <w:p>
      <w:pPr>
        <w:autoSpaceDE w:val="0"/>
        <w:autoSpaceDN w:val="0"/>
        <w:adjustRightInd w:val="0"/>
        <w:spacing w:line="360" w:lineRule="auto"/>
        <w:ind w:left="993" w:hanging="852"/>
        <w:rPr>
          <w:rFonts w:ascii="宋体" w:hAnsi="Times New Roman" w:cs="宋体"/>
          <w:sz w:val="24"/>
          <w:lang w:val="zh-CN"/>
        </w:rPr>
      </w:pPr>
      <w:r>
        <w:rPr>
          <w:rFonts w:ascii="Times New Roman" w:hAnsi="Times New Roman"/>
          <w:sz w:val="24"/>
        </w:rPr>
        <w:t xml:space="preserve">2.9  </w:t>
      </w:r>
      <w:r>
        <w:rPr>
          <w:rFonts w:hint="eastAsia" w:ascii="宋体" w:hAnsi="Times New Roman" w:cs="宋体"/>
          <w:sz w:val="24"/>
          <w:lang w:val="zh-CN"/>
        </w:rPr>
        <w:t>监测参数要求：吸气相高压、呼气末低压、持续气道正压、最大吸气压、气道峰压、平均气道压、呼吸频率、吸呼比、呼出潮气量、呼出分钟通气量、吸气峰流速、漏气量。</w:t>
      </w:r>
    </w:p>
    <w:p>
      <w:pPr>
        <w:autoSpaceDE w:val="0"/>
        <w:autoSpaceDN w:val="0"/>
        <w:adjustRightInd w:val="0"/>
        <w:spacing w:line="360" w:lineRule="auto"/>
        <w:ind w:left="993" w:hanging="852"/>
        <w:rPr>
          <w:rFonts w:ascii="Times New Roman" w:hAnsi="Times New Roman"/>
          <w:sz w:val="24"/>
        </w:rPr>
      </w:pPr>
      <w:r>
        <w:rPr>
          <w:rFonts w:hint="eastAsia" w:ascii="宋体" w:hAnsi="Times New Roman" w:cs="宋体"/>
          <w:sz w:val="24"/>
          <w:lang w:val="zh-CN"/>
        </w:rPr>
        <w:t>▲</w:t>
      </w:r>
      <w:r>
        <w:rPr>
          <w:rFonts w:ascii="Times New Roman" w:hAnsi="Times New Roman"/>
          <w:sz w:val="24"/>
        </w:rPr>
        <w:t xml:space="preserve">2.10  </w:t>
      </w:r>
      <w:r>
        <w:rPr>
          <w:rFonts w:hint="eastAsia" w:ascii="宋体" w:hAnsi="Times New Roman" w:cs="宋体"/>
          <w:sz w:val="24"/>
          <w:lang w:val="zh-CN"/>
        </w:rPr>
        <w:t>管路具有被动管路；主动</w:t>
      </w:r>
      <w:r>
        <w:rPr>
          <w:rFonts w:ascii="Times New Roman" w:hAnsi="Times New Roman"/>
          <w:sz w:val="24"/>
        </w:rPr>
        <w:t>PAP</w:t>
      </w:r>
      <w:r>
        <w:rPr>
          <w:rFonts w:hint="eastAsia" w:ascii="宋体" w:hAnsi="Times New Roman" w:cs="宋体"/>
          <w:sz w:val="24"/>
          <w:lang w:val="zh-CN"/>
        </w:rPr>
        <w:t>管路，并且能测出呼气潮气量。</w:t>
      </w:r>
    </w:p>
    <w:p>
      <w:pPr>
        <w:autoSpaceDE w:val="0"/>
        <w:autoSpaceDN w:val="0"/>
        <w:adjustRightInd w:val="0"/>
        <w:spacing w:line="360" w:lineRule="auto"/>
        <w:ind w:left="849" w:hanging="708"/>
        <w:rPr>
          <w:rFonts w:ascii="Times New Roman" w:hAnsi="Times New Roman"/>
          <w:sz w:val="24"/>
        </w:rPr>
      </w:pPr>
      <w:r>
        <w:rPr>
          <w:rFonts w:ascii="Times New Roman" w:hAnsi="Times New Roman"/>
          <w:sz w:val="24"/>
        </w:rPr>
        <w:t>2.1</w:t>
      </w:r>
      <w:r>
        <w:rPr>
          <w:rFonts w:hint="eastAsia" w:ascii="Times New Roman" w:hAnsi="Times New Roman"/>
          <w:sz w:val="24"/>
        </w:rPr>
        <w:t>1</w:t>
      </w:r>
      <w:r>
        <w:rPr>
          <w:rFonts w:ascii="Times New Roman" w:hAnsi="Times New Roman"/>
          <w:sz w:val="24"/>
        </w:rPr>
        <w:t xml:space="preserve">  </w:t>
      </w:r>
      <w:r>
        <w:rPr>
          <w:rFonts w:hint="eastAsia" w:ascii="宋体" w:hAnsi="Times New Roman" w:cs="宋体"/>
          <w:sz w:val="24"/>
          <w:lang w:val="zh-CN"/>
        </w:rPr>
        <w:t>报警功能要求：病人管道脱落报警、高潮气量报警、低潮气量报警、高呼吸频率报警、低呼吸频率报警、高分钟通气量报警、低分钟通气量报警、高吸气压力报警</w:t>
      </w:r>
      <w:r>
        <w:rPr>
          <w:rFonts w:ascii="Times New Roman" w:hAnsi="Times New Roman"/>
          <w:sz w:val="24"/>
        </w:rPr>
        <w:t>(</w:t>
      </w:r>
      <w:r>
        <w:rPr>
          <w:rFonts w:hint="eastAsia" w:ascii="宋体" w:hAnsi="Times New Roman" w:cs="宋体"/>
          <w:sz w:val="24"/>
          <w:lang w:val="zh-CN"/>
        </w:rPr>
        <w:t>容量模式下</w:t>
      </w:r>
      <w:r>
        <w:rPr>
          <w:rFonts w:ascii="Times New Roman" w:hAnsi="Times New Roman"/>
          <w:sz w:val="24"/>
        </w:rPr>
        <w:t>)</w:t>
      </w:r>
      <w:r>
        <w:rPr>
          <w:rFonts w:hint="eastAsia" w:ascii="宋体" w:hAnsi="Times New Roman" w:cs="宋体"/>
          <w:sz w:val="24"/>
          <w:lang w:val="zh-CN"/>
        </w:rPr>
        <w:t>、低吸气压力报警</w:t>
      </w:r>
      <w:r>
        <w:rPr>
          <w:rFonts w:ascii="Times New Roman" w:hAnsi="Times New Roman"/>
          <w:sz w:val="24"/>
        </w:rPr>
        <w:t>(</w:t>
      </w:r>
      <w:r>
        <w:rPr>
          <w:rFonts w:hint="eastAsia" w:ascii="宋体" w:hAnsi="Times New Roman" w:cs="宋体"/>
          <w:sz w:val="24"/>
          <w:lang w:val="zh-CN"/>
        </w:rPr>
        <w:t>容量模式下</w:t>
      </w:r>
      <w:r>
        <w:rPr>
          <w:rFonts w:ascii="Times New Roman" w:hAnsi="Times New Roman"/>
          <w:sz w:val="24"/>
        </w:rPr>
        <w:t>)</w:t>
      </w:r>
      <w:r>
        <w:rPr>
          <w:rFonts w:hint="eastAsia" w:ascii="宋体" w:hAnsi="Times New Roman" w:cs="宋体"/>
          <w:sz w:val="24"/>
          <w:lang w:val="zh-CN"/>
        </w:rPr>
        <w:t>、窒息报警、系统故障报警</w:t>
      </w:r>
      <w:r>
        <w:rPr>
          <w:rFonts w:ascii="Times New Roman" w:hAnsi="Times New Roman"/>
          <w:sz w:val="24"/>
        </w:rPr>
        <w:t>:</w:t>
      </w:r>
      <w:r>
        <w:rPr>
          <w:rFonts w:hint="eastAsia" w:ascii="宋体" w:hAnsi="Times New Roman" w:cs="宋体"/>
          <w:sz w:val="24"/>
          <w:lang w:val="zh-CN"/>
        </w:rPr>
        <w:t>内部故障。</w:t>
      </w:r>
    </w:p>
    <w:p>
      <w:pPr>
        <w:autoSpaceDE w:val="0"/>
        <w:autoSpaceDN w:val="0"/>
        <w:adjustRightInd w:val="0"/>
        <w:spacing w:line="360" w:lineRule="auto"/>
        <w:rPr>
          <w:rFonts w:ascii="Times New Roman" w:hAnsi="Times New Roman"/>
          <w:b/>
          <w:bCs/>
          <w:sz w:val="24"/>
        </w:rPr>
      </w:pPr>
      <w:r>
        <w:rPr>
          <w:rFonts w:ascii="Times New Roman" w:hAnsi="Times New Roman"/>
          <w:b/>
          <w:bCs/>
          <w:sz w:val="24"/>
        </w:rPr>
        <w:t>3</w:t>
      </w:r>
      <w:r>
        <w:rPr>
          <w:rFonts w:hint="eastAsia" w:ascii="Times New Roman" w:hAnsi="Times New Roman"/>
          <w:b/>
          <w:bCs/>
          <w:sz w:val="24"/>
        </w:rPr>
        <w:t>、</w:t>
      </w:r>
      <w:r>
        <w:rPr>
          <w:rFonts w:hint="eastAsia" w:ascii="宋体" w:hAnsi="Times New Roman" w:cs="宋体"/>
          <w:b/>
          <w:bCs/>
          <w:sz w:val="24"/>
          <w:lang w:val="zh-CN"/>
        </w:rPr>
        <w:t>适用人群：可应用于体重低至</w:t>
      </w:r>
      <w:r>
        <w:rPr>
          <w:rFonts w:ascii="Times New Roman" w:hAnsi="Times New Roman"/>
          <w:b/>
          <w:bCs/>
          <w:sz w:val="24"/>
        </w:rPr>
        <w:t>5Kg</w:t>
      </w:r>
      <w:r>
        <w:rPr>
          <w:rFonts w:hint="eastAsia" w:ascii="宋体" w:hAnsi="Times New Roman" w:cs="宋体"/>
          <w:b/>
          <w:bCs/>
          <w:sz w:val="24"/>
          <w:lang w:val="zh-CN"/>
        </w:rPr>
        <w:t>的儿童到</w:t>
      </w:r>
      <w:r>
        <w:rPr>
          <w:rFonts w:hint="eastAsia" w:ascii="宋体" w:hAnsi="Times New Roman" w:cs="宋体"/>
          <w:b/>
          <w:bCs/>
          <w:sz w:val="24"/>
        </w:rPr>
        <w:t>200Kg</w:t>
      </w:r>
      <w:r>
        <w:rPr>
          <w:rFonts w:hint="eastAsia" w:ascii="宋体" w:hAnsi="Times New Roman" w:cs="宋体"/>
          <w:b/>
          <w:bCs/>
          <w:sz w:val="24"/>
          <w:lang w:val="zh-CN"/>
        </w:rPr>
        <w:t>成人。</w:t>
      </w:r>
    </w:p>
    <w:p>
      <w:pPr>
        <w:autoSpaceDE w:val="0"/>
        <w:autoSpaceDN w:val="0"/>
        <w:adjustRightInd w:val="0"/>
        <w:spacing w:line="360" w:lineRule="auto"/>
        <w:rPr>
          <w:rFonts w:ascii="Times New Roman" w:hAnsi="Times New Roman"/>
          <w:b/>
          <w:bCs/>
          <w:sz w:val="24"/>
        </w:rPr>
      </w:pPr>
      <w:r>
        <w:rPr>
          <w:rFonts w:ascii="Times New Roman" w:hAnsi="Times New Roman"/>
          <w:b/>
          <w:bCs/>
          <w:sz w:val="24"/>
        </w:rPr>
        <w:t>4</w:t>
      </w:r>
      <w:r>
        <w:rPr>
          <w:rFonts w:hint="eastAsia" w:ascii="Times New Roman" w:hAnsi="Times New Roman"/>
          <w:b/>
          <w:bCs/>
          <w:sz w:val="24"/>
        </w:rPr>
        <w:t>、</w:t>
      </w:r>
      <w:r>
        <w:rPr>
          <w:rFonts w:hint="eastAsia" w:ascii="宋体" w:hAnsi="Times New Roman" w:cs="宋体"/>
          <w:b/>
          <w:bCs/>
          <w:sz w:val="24"/>
          <w:lang w:val="zh-CN"/>
        </w:rPr>
        <w:t>机器可连接氧气，配有高流量氧疗装置</w:t>
      </w:r>
    </w:p>
    <w:p>
      <w:pPr>
        <w:autoSpaceDE w:val="0"/>
        <w:autoSpaceDN w:val="0"/>
        <w:adjustRightInd w:val="0"/>
        <w:spacing w:line="360" w:lineRule="auto"/>
        <w:rPr>
          <w:rFonts w:ascii="Times New Roman" w:hAnsi="Times New Roman"/>
          <w:b/>
          <w:bCs/>
          <w:sz w:val="24"/>
        </w:rPr>
      </w:pPr>
      <w:r>
        <w:rPr>
          <w:rFonts w:ascii="Times New Roman" w:hAnsi="Times New Roman"/>
          <w:b/>
          <w:bCs/>
          <w:sz w:val="24"/>
        </w:rPr>
        <w:t>.5</w:t>
      </w:r>
      <w:r>
        <w:rPr>
          <w:rFonts w:hint="eastAsia" w:ascii="Times New Roman" w:hAnsi="Times New Roman"/>
          <w:b/>
          <w:bCs/>
          <w:sz w:val="24"/>
        </w:rPr>
        <w:t>、</w:t>
      </w:r>
      <w:r>
        <w:rPr>
          <w:rFonts w:hint="eastAsia" w:ascii="宋体" w:hAnsi="Times New Roman" w:cs="宋体"/>
          <w:b/>
          <w:bCs/>
          <w:sz w:val="24"/>
          <w:lang w:val="zh-CN"/>
        </w:rPr>
        <w:t>彩色液晶屏幕，中文操作菜单。</w:t>
      </w:r>
    </w:p>
    <w:p>
      <w:pPr>
        <w:autoSpaceDE w:val="0"/>
        <w:autoSpaceDN w:val="0"/>
        <w:adjustRightInd w:val="0"/>
        <w:spacing w:line="360" w:lineRule="auto"/>
        <w:rPr>
          <w:rFonts w:ascii="Times New Roman" w:hAnsi="Times New Roman"/>
          <w:b/>
          <w:bCs/>
          <w:sz w:val="24"/>
        </w:rPr>
      </w:pPr>
      <w:r>
        <w:rPr>
          <w:rFonts w:hint="eastAsia" w:ascii="宋体" w:hAnsi="Times New Roman" w:cs="宋体"/>
          <w:b/>
          <w:bCs/>
          <w:sz w:val="24"/>
          <w:lang w:val="zh-CN"/>
        </w:rPr>
        <w:t>▲</w:t>
      </w:r>
      <w:r>
        <w:rPr>
          <w:rFonts w:ascii="Times New Roman" w:hAnsi="Times New Roman"/>
          <w:b/>
          <w:bCs/>
          <w:sz w:val="24"/>
        </w:rPr>
        <w:t>6</w:t>
      </w:r>
      <w:r>
        <w:rPr>
          <w:rFonts w:hint="eastAsia" w:ascii="Times New Roman" w:hAnsi="Times New Roman"/>
          <w:b/>
          <w:bCs/>
          <w:sz w:val="24"/>
        </w:rPr>
        <w:t>、</w:t>
      </w:r>
      <w:r>
        <w:rPr>
          <w:rFonts w:hint="eastAsia" w:ascii="宋体" w:hAnsi="Times New Roman" w:cs="宋体"/>
          <w:b/>
          <w:bCs/>
          <w:sz w:val="24"/>
          <w:lang w:val="zh-CN"/>
        </w:rPr>
        <w:t>内置电池，可供机器运行</w:t>
      </w:r>
      <w:r>
        <w:rPr>
          <w:rFonts w:ascii="Times New Roman" w:hAnsi="Times New Roman"/>
          <w:b/>
          <w:bCs/>
          <w:sz w:val="24"/>
        </w:rPr>
        <w:t>6-8</w:t>
      </w:r>
      <w:r>
        <w:rPr>
          <w:rFonts w:hint="eastAsia" w:ascii="宋体" w:hAnsi="Times New Roman" w:cs="宋体"/>
          <w:b/>
          <w:bCs/>
          <w:sz w:val="24"/>
          <w:lang w:val="zh-CN"/>
        </w:rPr>
        <w:t>小时。</w:t>
      </w:r>
    </w:p>
    <w:p>
      <w:pPr>
        <w:autoSpaceDE w:val="0"/>
        <w:autoSpaceDN w:val="0"/>
        <w:adjustRightInd w:val="0"/>
        <w:spacing w:line="360" w:lineRule="auto"/>
        <w:rPr>
          <w:rFonts w:ascii="Times New Roman" w:hAnsi="Times New Roman"/>
          <w:b/>
          <w:bCs/>
          <w:sz w:val="24"/>
        </w:rPr>
      </w:pPr>
      <w:r>
        <w:rPr>
          <w:rFonts w:ascii="Times New Roman" w:hAnsi="Times New Roman"/>
          <w:b/>
          <w:bCs/>
          <w:sz w:val="24"/>
        </w:rPr>
        <w:t xml:space="preserve">7  </w:t>
      </w:r>
      <w:r>
        <w:rPr>
          <w:rFonts w:hint="eastAsia" w:ascii="宋体" w:hAnsi="Times New Roman" w:cs="宋体"/>
          <w:b/>
          <w:bCs/>
          <w:sz w:val="24"/>
          <w:lang w:val="zh-CN"/>
        </w:rPr>
        <w:t>重量不超过</w:t>
      </w:r>
      <w:r>
        <w:rPr>
          <w:rFonts w:ascii="Times New Roman" w:hAnsi="Times New Roman"/>
          <w:b/>
          <w:bCs/>
          <w:sz w:val="24"/>
        </w:rPr>
        <w:t>5K</w:t>
      </w:r>
      <w:r>
        <w:rPr>
          <w:rFonts w:hint="eastAsia" w:ascii="Times New Roman" w:hAnsi="Times New Roman"/>
          <w:b/>
          <w:bCs/>
          <w:sz w:val="24"/>
        </w:rPr>
        <w:t>，配有台车及提手，可用于转运使用</w:t>
      </w:r>
      <w:r>
        <w:rPr>
          <w:rFonts w:hint="eastAsia" w:ascii="宋体" w:hAnsi="Times New Roman" w:cs="宋体"/>
          <w:b/>
          <w:bCs/>
          <w:sz w:val="24"/>
          <w:lang w:val="zh-CN"/>
        </w:rPr>
        <w:t>。</w:t>
      </w:r>
    </w:p>
    <w:p>
      <w:pPr>
        <w:rPr>
          <w:rFonts w:ascii="宋体" w:hAnsi="宋体"/>
          <w:b/>
          <w:sz w:val="24"/>
        </w:rPr>
      </w:pPr>
      <w:r>
        <w:rPr>
          <w:rFonts w:hint="eastAsia" w:ascii="宋体" w:hAnsi="宋体"/>
          <w:b/>
          <w:sz w:val="24"/>
        </w:rPr>
        <w:t>8、配置清单</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8.1 主机1台</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8.2电源1根</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8.3台车1台</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8.4加温湿化器全套1套</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8.5高流量氧疗装置1台</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8.6口鼻面罩1个</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8.7管路1套</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8.8滤膜（黑、白）各1包</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8.9中文操作手册1本</w:t>
      </w:r>
    </w:p>
    <w:p>
      <w:pPr>
        <w:autoSpaceDE w:val="0"/>
        <w:autoSpaceDN w:val="0"/>
        <w:adjustRightInd w:val="0"/>
        <w:spacing w:line="360" w:lineRule="auto"/>
        <w:ind w:left="993" w:hanging="852"/>
        <w:rPr>
          <w:rFonts w:ascii="宋体" w:hAnsi="Times New Roman" w:cs="宋体"/>
          <w:sz w:val="24"/>
        </w:rPr>
      </w:pPr>
      <w:r>
        <w:rPr>
          <w:rFonts w:hint="eastAsia" w:ascii="宋体" w:hAnsi="Times New Roman" w:cs="宋体"/>
          <w:sz w:val="24"/>
        </w:rPr>
        <w:t>8.10中文快速指南1本</w:t>
      </w:r>
    </w:p>
    <w:p>
      <w:pPr>
        <w:autoSpaceDE w:val="0"/>
        <w:autoSpaceDN w:val="0"/>
        <w:adjustRightInd w:val="0"/>
        <w:spacing w:line="360" w:lineRule="auto"/>
        <w:rPr>
          <w:rFonts w:ascii="宋体" w:hAnsi="Times New Roman" w:cs="宋体"/>
          <w:sz w:val="24"/>
          <w:lang w:val="zh-CN"/>
        </w:rPr>
      </w:pPr>
    </w:p>
    <w:p>
      <w:pPr>
        <w:autoSpaceDE w:val="0"/>
        <w:autoSpaceDN w:val="0"/>
        <w:adjustRightInd w:val="0"/>
        <w:spacing w:line="360" w:lineRule="auto"/>
        <w:jc w:val="left"/>
        <w:rPr>
          <w:rFonts w:ascii="宋体" w:cs="宋体"/>
          <w:b/>
          <w:bCs/>
          <w:kern w:val="0"/>
          <w:sz w:val="36"/>
          <w:szCs w:val="36"/>
          <w:lang w:val="zh-CN"/>
        </w:rPr>
      </w:pPr>
      <w:r>
        <w:rPr>
          <w:rFonts w:hint="eastAsia" w:ascii="宋体" w:cs="宋体"/>
          <w:b/>
          <w:bCs/>
          <w:kern w:val="0"/>
          <w:sz w:val="36"/>
          <w:szCs w:val="36"/>
        </w:rPr>
        <w:t xml:space="preserve">第02包 </w:t>
      </w:r>
      <w:r>
        <w:rPr>
          <w:rFonts w:hint="eastAsia" w:ascii="宋体" w:cs="宋体"/>
          <w:b/>
          <w:bCs/>
          <w:kern w:val="0"/>
          <w:sz w:val="36"/>
          <w:szCs w:val="36"/>
          <w:lang w:val="zh-CN"/>
        </w:rPr>
        <w:t>无创呼吸机技术参数（老年医学科）</w:t>
      </w:r>
    </w:p>
    <w:p>
      <w:pPr>
        <w:spacing w:line="520" w:lineRule="exact"/>
        <w:rPr>
          <w:rFonts w:ascii="宋体" w:hAnsi="宋体"/>
          <w:sz w:val="28"/>
          <w:szCs w:val="28"/>
        </w:rPr>
      </w:pPr>
      <w:r>
        <w:rPr>
          <w:rFonts w:hint="eastAsia" w:ascii="宋体" w:hAnsi="宋体"/>
          <w:sz w:val="28"/>
          <w:szCs w:val="28"/>
        </w:rPr>
        <w:t>1、适用于内外科，急诊室等危重症患者抢救及治疗。</w:t>
      </w:r>
    </w:p>
    <w:p>
      <w:pPr>
        <w:spacing w:line="520" w:lineRule="exact"/>
        <w:rPr>
          <w:rFonts w:ascii="宋体" w:hAnsi="宋体"/>
          <w:sz w:val="28"/>
          <w:szCs w:val="28"/>
        </w:rPr>
      </w:pPr>
      <w:r>
        <w:rPr>
          <w:rFonts w:hint="eastAsia" w:ascii="宋体" w:hAnsi="宋体"/>
          <w:sz w:val="28"/>
          <w:szCs w:val="28"/>
        </w:rPr>
        <w:t>2、具备多种通气模式：</w:t>
      </w:r>
    </w:p>
    <w:p>
      <w:pPr>
        <w:spacing w:line="520" w:lineRule="exact"/>
        <w:rPr>
          <w:rFonts w:ascii="宋体" w:hAnsi="宋体"/>
          <w:sz w:val="28"/>
          <w:szCs w:val="28"/>
        </w:rPr>
      </w:pPr>
      <w:r>
        <w:rPr>
          <w:rFonts w:hint="eastAsia" w:ascii="宋体" w:hAnsi="宋体"/>
          <w:sz w:val="28"/>
          <w:szCs w:val="28"/>
        </w:rPr>
        <w:t>时间控制通气模式（T）、自主呼吸模式（S）、自主/时间控制通气模式（S/T）、持续正压通气模式（CPAP）、压力控制通气模式（PC）。</w:t>
      </w:r>
    </w:p>
    <w:p>
      <w:pPr>
        <w:spacing w:line="520" w:lineRule="exact"/>
        <w:rPr>
          <w:rFonts w:ascii="宋体" w:hAnsi="宋体"/>
          <w:sz w:val="28"/>
          <w:szCs w:val="28"/>
        </w:rPr>
      </w:pPr>
      <w:r>
        <w:rPr>
          <w:rFonts w:hint="eastAsia" w:ascii="宋体" w:hAnsi="宋体"/>
          <w:sz w:val="28"/>
          <w:szCs w:val="28"/>
        </w:rPr>
        <w:t>▲3、</w:t>
      </w:r>
      <w:r>
        <w:rPr>
          <w:rFonts w:ascii="宋体" w:hAnsi="宋体"/>
          <w:color w:val="000000"/>
          <w:sz w:val="27"/>
          <w:szCs w:val="27"/>
        </w:rPr>
        <w:t>平均容量保证压力支持，吸气压呼气压自动调节 AVAPS模式</w:t>
      </w:r>
      <w:r>
        <w:rPr>
          <w:rFonts w:hint="eastAsia" w:ascii="宋体" w:hAnsi="宋体"/>
          <w:color w:val="000000"/>
          <w:sz w:val="27"/>
          <w:szCs w:val="27"/>
        </w:rPr>
        <w:t>，</w:t>
      </w:r>
    </w:p>
    <w:p>
      <w:pPr>
        <w:spacing w:line="520" w:lineRule="exact"/>
        <w:rPr>
          <w:rFonts w:ascii="宋体" w:hAnsi="宋体"/>
          <w:sz w:val="28"/>
          <w:szCs w:val="28"/>
        </w:rPr>
      </w:pPr>
      <w:r>
        <w:rPr>
          <w:rFonts w:ascii="宋体" w:hAnsi="宋体"/>
          <w:color w:val="000000"/>
          <w:sz w:val="27"/>
          <w:szCs w:val="27"/>
        </w:rPr>
        <w:t>呼气压力释放功能</w:t>
      </w:r>
      <w:r>
        <w:rPr>
          <w:rFonts w:hint="eastAsia" w:ascii="宋体" w:hAnsi="宋体"/>
          <w:sz w:val="28"/>
          <w:szCs w:val="28"/>
        </w:rPr>
        <w:t>Bi-FLEX</w:t>
      </w:r>
    </w:p>
    <w:p>
      <w:pPr>
        <w:spacing w:line="520" w:lineRule="exact"/>
        <w:rPr>
          <w:rFonts w:ascii="宋体" w:hAnsi="宋体"/>
          <w:color w:val="000000"/>
          <w:sz w:val="28"/>
          <w:szCs w:val="28"/>
        </w:rPr>
      </w:pPr>
      <w:r>
        <w:rPr>
          <w:rFonts w:hint="eastAsia" w:ascii="宋体" w:hAnsi="宋体"/>
          <w:color w:val="000000"/>
          <w:sz w:val="28"/>
          <w:szCs w:val="28"/>
        </w:rPr>
        <w:t>▲ 4、Auto-Trak数字式自动追踪灵敏度技术，可与有自主呼吸病人保持良好的同步性能。具备全自动触发：波形触发及容量触发。全自动切换机制：波形切换、时间切换、同步阈值切换及流速反转自动切换。</w:t>
      </w:r>
    </w:p>
    <w:p>
      <w:pPr>
        <w:spacing w:line="520" w:lineRule="exact"/>
        <w:rPr>
          <w:rFonts w:ascii="宋体" w:hAnsi="宋体"/>
          <w:color w:val="000000"/>
          <w:sz w:val="28"/>
          <w:szCs w:val="28"/>
        </w:rPr>
      </w:pPr>
      <w:r>
        <w:rPr>
          <w:rFonts w:hint="eastAsia" w:ascii="宋体" w:hAnsi="宋体"/>
          <w:color w:val="000000"/>
          <w:sz w:val="28"/>
          <w:szCs w:val="28"/>
        </w:rPr>
        <w:t xml:space="preserve"> </w:t>
      </w:r>
      <w:r>
        <w:rPr>
          <w:rFonts w:hint="eastAsia" w:ascii="宋体" w:hAnsi="宋体"/>
          <w:sz w:val="28"/>
          <w:szCs w:val="28"/>
        </w:rPr>
        <w:t>▲</w:t>
      </w:r>
      <w:r>
        <w:rPr>
          <w:rFonts w:hint="eastAsia" w:ascii="宋体" w:hAnsi="宋体"/>
          <w:color w:val="000000"/>
          <w:sz w:val="28"/>
          <w:szCs w:val="28"/>
        </w:rPr>
        <w:t>5、 最大送气压力可达30cmH2O，漏气补偿能力可达到40L/min。</w:t>
      </w:r>
    </w:p>
    <w:p>
      <w:pPr>
        <w:spacing w:line="520" w:lineRule="exact"/>
        <w:rPr>
          <w:rFonts w:ascii="宋体" w:hAnsi="宋体"/>
          <w:color w:val="000000"/>
          <w:sz w:val="28"/>
          <w:szCs w:val="28"/>
        </w:rPr>
      </w:pPr>
      <w:r>
        <w:rPr>
          <w:rFonts w:hint="eastAsia" w:ascii="宋体" w:hAnsi="宋体"/>
          <w:color w:val="000000"/>
          <w:sz w:val="28"/>
          <w:szCs w:val="28"/>
        </w:rPr>
        <w:t xml:space="preserve"> 6、可设置目标潮气量200-1500ml，呼吸机可自动调整压力，保证机械通气病人安全性。</w:t>
      </w:r>
    </w:p>
    <w:p>
      <w:pPr>
        <w:widowControl/>
        <w:spacing w:line="520" w:lineRule="exact"/>
        <w:jc w:val="left"/>
        <w:rPr>
          <w:rFonts w:ascii="宋体" w:hAnsi="宋体"/>
          <w:sz w:val="28"/>
          <w:szCs w:val="28"/>
        </w:rPr>
      </w:pPr>
      <w:r>
        <w:rPr>
          <w:rFonts w:hint="eastAsia" w:ascii="宋体" w:hAnsi="宋体"/>
          <w:sz w:val="28"/>
          <w:szCs w:val="28"/>
        </w:rPr>
        <w:t xml:space="preserve"> 7、具备液晶屏幕监测界面。可实现对机械通气中基本数据（</w:t>
      </w:r>
      <w:r>
        <w:rPr>
          <w:rFonts w:hint="eastAsia" w:ascii="Arial" w:hAnsi="Arial"/>
          <w:sz w:val="28"/>
          <w:szCs w:val="28"/>
        </w:rPr>
        <w:t>吸气项正压，呼气项正压，呼吸频率，呼出潮气量，分钟通气量，漏气量、吸呼比）</w:t>
      </w:r>
      <w:r>
        <w:rPr>
          <w:rFonts w:hint="eastAsia" w:ascii="宋体" w:hAnsi="宋体"/>
          <w:sz w:val="28"/>
          <w:szCs w:val="28"/>
        </w:rPr>
        <w:t>进行监测。</w:t>
      </w:r>
    </w:p>
    <w:p>
      <w:pPr>
        <w:spacing w:line="520" w:lineRule="exact"/>
        <w:rPr>
          <w:rFonts w:ascii="宋体" w:hAnsi="宋体"/>
          <w:sz w:val="28"/>
          <w:szCs w:val="28"/>
        </w:rPr>
      </w:pPr>
      <w:r>
        <w:rPr>
          <w:rFonts w:hint="eastAsia" w:ascii="宋体" w:hAnsi="宋体"/>
          <w:sz w:val="28"/>
          <w:szCs w:val="28"/>
        </w:rPr>
        <w:t xml:space="preserve"> 8、具备必要的报警项目：低分钟通气量，窒息报警，面罩脱落报警。</w:t>
      </w:r>
    </w:p>
    <w:p>
      <w:pPr>
        <w:spacing w:line="520" w:lineRule="exact"/>
        <w:rPr>
          <w:rFonts w:ascii="宋体" w:hAnsi="宋体"/>
          <w:sz w:val="28"/>
          <w:szCs w:val="28"/>
        </w:rPr>
      </w:pPr>
      <w:r>
        <w:rPr>
          <w:rFonts w:hint="eastAsia" w:ascii="宋体" w:hAnsi="宋体"/>
          <w:sz w:val="28"/>
          <w:szCs w:val="28"/>
        </w:rPr>
        <w:t xml:space="preserve"> 9、具备压力延迟上升功能及可调压力上升时间。</w:t>
      </w:r>
    </w:p>
    <w:p>
      <w:pPr>
        <w:widowControl/>
        <w:spacing w:line="520" w:lineRule="exact"/>
        <w:jc w:val="left"/>
        <w:rPr>
          <w:rFonts w:ascii="宋体" w:hAnsi="宋体"/>
          <w:sz w:val="28"/>
          <w:szCs w:val="28"/>
        </w:rPr>
      </w:pPr>
      <w:r>
        <w:rPr>
          <w:rFonts w:hint="eastAsia" w:ascii="宋体" w:hAnsi="宋体"/>
          <w:sz w:val="28"/>
          <w:szCs w:val="28"/>
        </w:rPr>
        <w:t xml:space="preserve"> 1</w:t>
      </w:r>
      <w:r>
        <w:rPr>
          <w:rFonts w:ascii="宋体" w:hAnsi="宋体"/>
          <w:sz w:val="28"/>
          <w:szCs w:val="28"/>
        </w:rPr>
        <w:t>0</w:t>
      </w:r>
      <w:r>
        <w:rPr>
          <w:rFonts w:hint="eastAsia" w:ascii="宋体" w:hAnsi="宋体"/>
          <w:sz w:val="28"/>
          <w:szCs w:val="28"/>
        </w:rPr>
        <w:t>、具备加温加湿功能，</w:t>
      </w:r>
      <w:r>
        <w:rPr>
          <w:rFonts w:ascii="宋体" w:hAnsi="宋体"/>
          <w:color w:val="000000"/>
          <w:sz w:val="27"/>
          <w:szCs w:val="27"/>
        </w:rPr>
        <w:t>防水流倒灌技术</w:t>
      </w:r>
      <w:r>
        <w:rPr>
          <w:rFonts w:hint="eastAsia" w:ascii="宋体" w:hAnsi="宋体"/>
          <w:sz w:val="28"/>
          <w:szCs w:val="28"/>
        </w:rPr>
        <w:t>。</w:t>
      </w:r>
    </w:p>
    <w:p>
      <w:pPr>
        <w:widowControl/>
        <w:spacing w:line="520" w:lineRule="exact"/>
        <w:ind w:firstLine="140" w:firstLineChars="50"/>
        <w:jc w:val="left"/>
        <w:rPr>
          <w:rFonts w:ascii="宋体" w:hAnsi="宋体"/>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w:t>
      </w:r>
      <w:r>
        <w:rPr>
          <w:rFonts w:hint="eastAsia"/>
          <w:color w:val="000000"/>
          <w:sz w:val="27"/>
          <w:szCs w:val="27"/>
        </w:rPr>
        <w:t>纯中文操作界面，彩色液晶显示屏，整机配</w:t>
      </w:r>
      <w:r>
        <w:rPr>
          <w:rFonts w:ascii="宋体" w:hAnsi="宋体"/>
          <w:color w:val="000000"/>
          <w:sz w:val="27"/>
          <w:szCs w:val="27"/>
        </w:rPr>
        <w:t>移动支架</w:t>
      </w:r>
      <w:r>
        <w:rPr>
          <w:rFonts w:hint="eastAsia" w:ascii="宋体" w:hAnsi="宋体"/>
          <w:color w:val="000000"/>
          <w:sz w:val="27"/>
          <w:szCs w:val="27"/>
        </w:rPr>
        <w:t>。</w:t>
      </w:r>
    </w:p>
    <w:p>
      <w:pPr>
        <w:autoSpaceDE w:val="0"/>
        <w:autoSpaceDN w:val="0"/>
        <w:adjustRightInd w:val="0"/>
        <w:spacing w:line="360" w:lineRule="auto"/>
        <w:ind w:left="993" w:hanging="852"/>
        <w:rPr>
          <w:rFonts w:ascii="宋体" w:hAnsi="Times New Roman" w:cs="宋体"/>
          <w:sz w:val="24"/>
          <w:lang w:val="zh-CN"/>
        </w:rPr>
      </w:pPr>
    </w:p>
    <w:p>
      <w:pPr>
        <w:pStyle w:val="51"/>
        <w:spacing w:line="360" w:lineRule="auto"/>
        <w:ind w:left="143" w:leftChars="68" w:firstLine="0" w:firstLineChars="0"/>
        <w:rPr>
          <w:rFonts w:asciiTheme="minorEastAsia" w:hAnsiTheme="minorEastAsia" w:eastAsiaTheme="minorEastAsia"/>
          <w:b/>
          <w:kern w:val="0"/>
          <w:sz w:val="24"/>
        </w:rPr>
      </w:pPr>
      <w:r>
        <w:rPr>
          <w:rFonts w:asciiTheme="minorEastAsia" w:hAnsiTheme="minorEastAsia" w:eastAsiaTheme="minorEastAsia"/>
          <w:b/>
          <w:kern w:val="0"/>
          <w:sz w:val="24"/>
        </w:rPr>
        <w:t>二、商务要求：</w:t>
      </w:r>
    </w:p>
    <w:p>
      <w:pPr>
        <w:pStyle w:val="51"/>
        <w:widowControl/>
        <w:numPr>
          <w:ilvl w:val="0"/>
          <w:numId w:val="2"/>
        </w:numPr>
        <w:spacing w:line="360" w:lineRule="auto"/>
        <w:ind w:firstLineChars="0"/>
        <w:jc w:val="left"/>
        <w:rPr>
          <w:rFonts w:asciiTheme="minorEastAsia" w:hAnsiTheme="minorEastAsia" w:eastAsiaTheme="minorEastAsia"/>
          <w:b/>
          <w:kern w:val="13"/>
          <w:sz w:val="24"/>
        </w:rPr>
      </w:pPr>
      <w:r>
        <w:rPr>
          <w:rFonts w:asciiTheme="minorEastAsia" w:hAnsiTheme="minorEastAsia" w:eastAsiaTheme="minorEastAsia"/>
          <w:b/>
          <w:kern w:val="13"/>
          <w:sz w:val="24"/>
        </w:rPr>
        <w:t xml:space="preserve"> 签约地点及交货地点：</w:t>
      </w:r>
    </w:p>
    <w:p>
      <w:pPr>
        <w:pStyle w:val="51"/>
        <w:widowControl/>
        <w:spacing w:line="360" w:lineRule="auto"/>
        <w:ind w:firstLine="0" w:firstLineChars="0"/>
        <w:jc w:val="left"/>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widowControl/>
        <w:spacing w:line="360" w:lineRule="auto"/>
        <w:ind w:firstLine="0" w:firstLineChars="0"/>
        <w:jc w:val="left"/>
        <w:rPr>
          <w:rFonts w:asciiTheme="minorEastAsia" w:hAnsiTheme="minorEastAsia" w:eastAsiaTheme="minorEastAsia"/>
          <w:kern w:val="13"/>
          <w:sz w:val="24"/>
        </w:rPr>
      </w:pPr>
      <w:r>
        <w:rPr>
          <w:rFonts w:asciiTheme="minorEastAsia" w:hAnsiTheme="minorEastAsia" w:eastAsiaTheme="minorEastAsia"/>
          <w:kern w:val="13"/>
          <w:sz w:val="24"/>
        </w:rPr>
        <w:t>1.2  配送及安装地址：比选人指定地点。</w:t>
      </w:r>
    </w:p>
    <w:p>
      <w:pPr>
        <w:pStyle w:val="51"/>
        <w:widowControl/>
        <w:spacing w:line="360" w:lineRule="auto"/>
        <w:ind w:firstLine="0" w:firstLineChars="0"/>
        <w:jc w:val="left"/>
        <w:rPr>
          <w:rFonts w:asciiTheme="minorEastAsia" w:hAnsiTheme="minorEastAsia" w:eastAsiaTheme="minorEastAsia"/>
          <w:kern w:val="13"/>
          <w:sz w:val="24"/>
        </w:rPr>
      </w:pPr>
      <w:r>
        <w:rPr>
          <w:rFonts w:asciiTheme="minorEastAsia" w:hAnsiTheme="minorEastAsia" w:eastAsiaTheme="minorEastAsia"/>
          <w:kern w:val="13"/>
          <w:sz w:val="24"/>
        </w:rPr>
        <w:t>1.3  交货期：签订合同后2</w:t>
      </w:r>
      <w:r>
        <w:rPr>
          <w:rFonts w:hint="eastAsia" w:asciiTheme="minorEastAsia" w:hAnsiTheme="minorEastAsia" w:eastAsiaTheme="minorEastAsia"/>
          <w:kern w:val="13"/>
          <w:sz w:val="24"/>
        </w:rPr>
        <w:t>0日</w:t>
      </w:r>
      <w:r>
        <w:rPr>
          <w:rFonts w:asciiTheme="minorEastAsia" w:hAnsiTheme="minorEastAsia" w:eastAsiaTheme="minorEastAsia"/>
          <w:kern w:val="13"/>
          <w:sz w:val="24"/>
        </w:rPr>
        <w:t>内。</w:t>
      </w:r>
    </w:p>
    <w:p>
      <w:pPr>
        <w:pStyle w:val="51"/>
        <w:widowControl/>
        <w:numPr>
          <w:ilvl w:val="0"/>
          <w:numId w:val="2"/>
        </w:numPr>
        <w:spacing w:line="360" w:lineRule="auto"/>
        <w:ind w:firstLineChars="0"/>
        <w:jc w:val="left"/>
        <w:rPr>
          <w:rFonts w:asciiTheme="minorEastAsia" w:hAnsiTheme="minorEastAsia" w:eastAsiaTheme="minorEastAsia"/>
          <w:b/>
          <w:kern w:val="13"/>
          <w:sz w:val="24"/>
        </w:rPr>
      </w:pP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p>
    <w:p>
      <w:pPr>
        <w:pStyle w:val="51"/>
        <w:widowControl/>
        <w:spacing w:line="360" w:lineRule="auto"/>
        <w:ind w:firstLine="0" w:firstLineChars="0"/>
        <w:jc w:val="left"/>
        <w:rPr>
          <w:rFonts w:asciiTheme="minorEastAsia" w:hAnsiTheme="minorEastAsia" w:eastAsiaTheme="minorEastAsia"/>
          <w:kern w:val="13"/>
          <w:sz w:val="24"/>
        </w:rPr>
      </w:pPr>
      <w:r>
        <w:rPr>
          <w:rFonts w:hint="eastAsia" w:asciiTheme="minorEastAsia" w:hAnsiTheme="minorEastAsia" w:eastAsiaTheme="minorEastAsia"/>
          <w:kern w:val="13"/>
          <w:sz w:val="24"/>
        </w:rPr>
        <w:t>2.1质保期：</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rPr>
        <w:t>至少3</w:t>
      </w:r>
      <w:r>
        <w:rPr>
          <w:rFonts w:asciiTheme="minorEastAsia" w:hAnsiTheme="minorEastAsia" w:eastAsiaTheme="minorEastAsia"/>
          <w:kern w:val="13"/>
          <w:sz w:val="24"/>
        </w:rPr>
        <w:t>年。</w:t>
      </w:r>
    </w:p>
    <w:p>
      <w:pPr>
        <w:pStyle w:val="51"/>
        <w:widowControl/>
        <w:spacing w:line="360" w:lineRule="auto"/>
        <w:ind w:firstLine="0" w:firstLineChars="0"/>
        <w:jc w:val="left"/>
        <w:rPr>
          <w:rFonts w:asciiTheme="minorEastAsia" w:hAnsiTheme="minorEastAsia" w:eastAsiaTheme="minorEastAsia"/>
          <w:sz w:val="24"/>
        </w:rPr>
      </w:pPr>
      <w:r>
        <w:rPr>
          <w:rFonts w:hint="eastAsia" w:asciiTheme="minorEastAsia" w:hAnsiTheme="minorEastAsia" w:eastAsiaTheme="minorEastAsia"/>
          <w:kern w:val="13"/>
          <w:sz w:val="24"/>
        </w:rPr>
        <w:t>2.2</w:t>
      </w:r>
      <w:r>
        <w:rPr>
          <w:rFonts w:asciiTheme="minorEastAsia" w:hAnsiTheme="minorEastAsia" w:eastAsiaTheme="minorEastAsia"/>
          <w:kern w:val="13"/>
          <w:sz w:val="24"/>
        </w:rPr>
        <w:t>在质保期内</w:t>
      </w:r>
      <w:r>
        <w:rPr>
          <w:rFonts w:hint="eastAsia" w:asciiTheme="minorEastAsia" w:hAnsiTheme="minorEastAsia" w:eastAsiaTheme="minorEastAsia"/>
          <w:kern w:val="13"/>
          <w:sz w:val="24"/>
        </w:rPr>
        <w:t>，</w:t>
      </w:r>
      <w:r>
        <w:rPr>
          <w:rFonts w:asciiTheme="minorEastAsia" w:hAnsiTheme="minorEastAsia" w:eastAsiaTheme="minorEastAsia"/>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widowControl/>
        <w:spacing w:line="360" w:lineRule="auto"/>
        <w:ind w:firstLine="0" w:firstLineChars="0"/>
        <w:jc w:val="left"/>
        <w:rPr>
          <w:rFonts w:asciiTheme="minorEastAsia" w:hAnsiTheme="minorEastAsia" w:eastAsiaTheme="minorEastAsia"/>
          <w:kern w:val="13"/>
          <w:sz w:val="24"/>
        </w:rPr>
      </w:pPr>
      <w:r>
        <w:rPr>
          <w:rFonts w:hint="eastAsia" w:asciiTheme="minorEastAsia" w:hAnsiTheme="minorEastAsia" w:eastAsiaTheme="minorEastAsia"/>
          <w:sz w:val="24"/>
        </w:rPr>
        <w:t>2.3</w:t>
      </w:r>
      <w:r>
        <w:rPr>
          <w:rFonts w:asciiTheme="minorEastAsia" w:hAnsiTheme="minorEastAsia" w:eastAsia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pStyle w:val="51"/>
        <w:numPr>
          <w:ilvl w:val="0"/>
          <w:numId w:val="2"/>
        </w:numPr>
        <w:spacing w:line="360" w:lineRule="auto"/>
        <w:ind w:firstLineChars="0"/>
        <w:rPr>
          <w:rFonts w:asciiTheme="minorEastAsia" w:hAnsiTheme="minorEastAsia" w:eastAsiaTheme="minorEastAsia"/>
          <w:b/>
          <w:kern w:val="13"/>
          <w:sz w:val="24"/>
        </w:rPr>
      </w:pPr>
      <w:r>
        <w:rPr>
          <w:rFonts w:asciiTheme="minorEastAsia" w:hAnsiTheme="minorEastAsia" w:eastAsiaTheme="minorEastAsia"/>
          <w:b/>
          <w:kern w:val="13"/>
          <w:sz w:val="24"/>
        </w:rPr>
        <w:t>付款方法和条件：</w:t>
      </w:r>
    </w:p>
    <w:p>
      <w:pPr>
        <w:pStyle w:val="51"/>
        <w:spacing w:line="360" w:lineRule="auto"/>
        <w:ind w:firstLine="0" w:firstLineChars="0"/>
        <w:rPr>
          <w:rFonts w:asciiTheme="minorEastAsia" w:hAnsiTheme="minorEastAsia" w:eastAsiaTheme="minorEastAsia"/>
          <w:kern w:val="13"/>
          <w:sz w:val="24"/>
        </w:rPr>
      </w:pPr>
      <w:r>
        <w:rPr>
          <w:rFonts w:asciiTheme="minorEastAsia" w:hAnsiTheme="minorEastAsia" w:eastAsiaTheme="minorEastAsia"/>
          <w:kern w:val="13"/>
          <w:sz w:val="24"/>
        </w:rPr>
        <w:t xml:space="preserve">3.1  </w:t>
      </w:r>
      <w:r>
        <w:rPr>
          <w:rFonts w:asciiTheme="minorEastAsia" w:hAnsiTheme="minorEastAsia" w:eastAsiaTheme="minorEastAsia"/>
          <w:sz w:val="24"/>
        </w:rPr>
        <w:t>货到安装验收合格1个月内付合同总价的70% ，正常使用半年后1个月内付合同总价的20% ，质保期满后1个月内付合同总价10% 。</w:t>
      </w:r>
    </w:p>
    <w:p>
      <w:pPr>
        <w:pStyle w:val="51"/>
        <w:spacing w:line="360" w:lineRule="auto"/>
        <w:ind w:firstLine="0" w:firstLineChars="0"/>
        <w:rPr>
          <w:rFonts w:asciiTheme="minorEastAsia" w:hAnsiTheme="minorEastAsia" w:eastAsiaTheme="minorEastAsia"/>
          <w:kern w:val="13"/>
          <w:sz w:val="24"/>
        </w:rPr>
      </w:pPr>
      <w:r>
        <w:rPr>
          <w:rFonts w:asciiTheme="minorEastAsia" w:hAnsiTheme="minorEastAsia" w:eastAsiaTheme="minorEastAsia"/>
          <w:kern w:val="13"/>
          <w:sz w:val="24"/>
        </w:rPr>
        <w:t>3.2  付款方式：转账、电汇等非现金方式。</w:t>
      </w:r>
    </w:p>
    <w:p>
      <w:pPr>
        <w:pStyle w:val="51"/>
        <w:numPr>
          <w:ilvl w:val="0"/>
          <w:numId w:val="2"/>
        </w:numPr>
        <w:spacing w:line="360" w:lineRule="auto"/>
        <w:ind w:firstLineChars="0"/>
        <w:rPr>
          <w:rFonts w:asciiTheme="minorEastAsia" w:hAnsiTheme="minorEastAsia" w:eastAsiaTheme="minorEastAsia"/>
          <w:kern w:val="13"/>
          <w:sz w:val="24"/>
        </w:rPr>
      </w:pPr>
      <w:r>
        <w:rPr>
          <w:rFonts w:asciiTheme="minorEastAsia" w:hAnsiTheme="minorEastAsia" w:eastAsiaTheme="minorEastAsia"/>
          <w:b/>
          <w:kern w:val="13"/>
          <w:sz w:val="24"/>
        </w:rPr>
        <w:t>培训：</w:t>
      </w:r>
      <w:r>
        <w:rPr>
          <w:rFonts w:asciiTheme="minorEastAsia" w:hAnsiTheme="minorEastAsia" w:eastAsiaTheme="minorEastAsia"/>
          <w:sz w:val="24"/>
        </w:rPr>
        <w:t>负责设备安装、调试，确保正常运行，且负责操作人员的培训，直至操作人员对操作技术完全掌握为止，费用包含在总报价内。</w:t>
      </w:r>
    </w:p>
    <w:p>
      <w:pPr>
        <w:pStyle w:val="51"/>
        <w:numPr>
          <w:ilvl w:val="0"/>
          <w:numId w:val="2"/>
        </w:numPr>
        <w:spacing w:line="360" w:lineRule="auto"/>
        <w:ind w:firstLineChars="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widowControl/>
        <w:spacing w:line="300" w:lineRule="auto"/>
        <w:jc w:val="left"/>
        <w:rPr>
          <w:rFonts w:asciiTheme="minorEastAsia" w:hAnsiTheme="minorEastAsia" w:eastAsiaTheme="minorEastAsia"/>
          <w:kern w:val="0"/>
          <w:sz w:val="24"/>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p>
    <w:p>
      <w:pPr>
        <w:spacing w:line="500" w:lineRule="exact"/>
        <w:rPr>
          <w:rFonts w:asciiTheme="minorEastAsia" w:hAnsiTheme="minorEastAsia" w:eastAsiaTheme="minorEastAsia"/>
          <w:b/>
          <w:sz w:val="28"/>
          <w:szCs w:val="28"/>
        </w:rPr>
      </w:pPr>
    </w:p>
    <w:p>
      <w:pPr>
        <w:pStyle w:val="2"/>
        <w:jc w:val="center"/>
        <w:rPr>
          <w:rFonts w:ascii="Times New Roman" w:hAnsi="Times New Roman"/>
          <w:sz w:val="36"/>
          <w:szCs w:val="36"/>
        </w:rPr>
      </w:pPr>
      <w:r>
        <w:rPr>
          <w:rFonts w:asciiTheme="minorEastAsia" w:hAnsiTheme="minorEastAsia" w:eastAsiaTheme="minorEastAsia"/>
          <w:sz w:val="24"/>
          <w:szCs w:val="24"/>
        </w:rPr>
        <w:br w:type="page"/>
      </w:r>
      <w:bookmarkStart w:id="7" w:name="_Toc520455383"/>
      <w:bookmarkStart w:id="8" w:name="_Toc52036325"/>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2、提供具有良好的商业信誉承诺书及2019年度</w:t>
      </w:r>
      <w:r>
        <w:rPr>
          <w:rFonts w:hint="eastAsia" w:ascii="Times New Roman" w:hAnsi="Times New Roman"/>
          <w:color w:val="0D0D0D"/>
          <w:kern w:val="0"/>
          <w:sz w:val="24"/>
          <w:lang w:val="zh-CN"/>
        </w:rPr>
        <w:t>或2020年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52036326"/>
      <w:bookmarkStart w:id="10" w:name="_Toc34051805"/>
      <w:bookmarkStart w:id="11" w:name="_Toc40447267"/>
      <w:bookmarkStart w:id="12" w:name="_Toc33709793"/>
      <w:bookmarkStart w:id="13" w:name="_Toc33698132"/>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698133"/>
      <w:bookmarkStart w:id="15" w:name="_Toc33709794"/>
      <w:bookmarkStart w:id="16" w:name="_Toc34051806"/>
      <w:bookmarkStart w:id="17" w:name="_Toc40447268"/>
      <w:bookmarkStart w:id="18" w:name="_Toc52036327"/>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3709795"/>
      <w:bookmarkStart w:id="20" w:name="_Toc34051807"/>
      <w:bookmarkStart w:id="21" w:name="_Toc40447269"/>
      <w:bookmarkStart w:id="22" w:name="_Toc33698134"/>
      <w:bookmarkStart w:id="23" w:name="_Toc52036328"/>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4051808"/>
      <w:bookmarkStart w:id="25" w:name="_Toc33709796"/>
      <w:bookmarkStart w:id="26" w:name="_Toc40447270"/>
      <w:bookmarkStart w:id="27" w:name="_Toc33698135"/>
      <w:bookmarkStart w:id="28" w:name="_Toc52036329"/>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10129"/>
      <w:bookmarkStart w:id="30" w:name="_Toc436820890"/>
      <w:bookmarkStart w:id="31" w:name="_Toc436404120"/>
      <w:bookmarkStart w:id="32" w:name="_Toc436385992"/>
      <w:bookmarkStart w:id="33" w:name="_Toc307564880"/>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6838"/>
      <w:bookmarkStart w:id="35" w:name="_Toc503987183"/>
      <w:bookmarkStart w:id="36" w:name="_Toc503986971"/>
      <w:bookmarkStart w:id="37" w:name="_Toc503986415"/>
      <w:bookmarkStart w:id="38" w:name="_Toc503987104"/>
      <w:bookmarkStart w:id="39"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4051809"/>
      <w:bookmarkStart w:id="41" w:name="_Toc33709797"/>
      <w:bookmarkStart w:id="42" w:name="_Toc40447271"/>
      <w:bookmarkStart w:id="43" w:name="_Toc33698136"/>
      <w:bookmarkStart w:id="44" w:name="_Toc52036330"/>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33698137"/>
      <w:bookmarkStart w:id="46" w:name="_Toc52036331"/>
      <w:bookmarkStart w:id="47" w:name="_Toc34051810"/>
      <w:bookmarkStart w:id="48" w:name="_Toc40447272"/>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十一</w:t>
      </w:r>
      <w:r>
        <w:rPr>
          <w:rFonts w:ascii="Times New Roman" w:hAnsi="Times New Roman" w:eastAsia="黑体"/>
          <w:b/>
          <w:sz w:val="32"/>
          <w:szCs w:val="32"/>
        </w:rPr>
        <w:t>、分项报价明细表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81"/>
        <w:gridCol w:w="1135"/>
        <w:gridCol w:w="1417"/>
        <w:gridCol w:w="1276"/>
        <w:gridCol w:w="1557"/>
        <w:gridCol w:w="1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156" w:beforeLines="50" w:after="156"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1"/>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完全符合招标文件要求没有负偏离得60</w:t>
            </w:r>
            <w:r>
              <w:rPr>
                <w:rFonts w:ascii="宋体" w:hAnsi="宋体"/>
                <w:szCs w:val="21"/>
              </w:rPr>
              <w:t>分；星号条款(标注▲)的技术参数，一条不满足扣</w:t>
            </w:r>
            <w:r>
              <w:rPr>
                <w:rFonts w:hint="eastAsia" w:ascii="宋体" w:hAnsi="宋体"/>
                <w:szCs w:val="21"/>
              </w:rPr>
              <w:t>5</w:t>
            </w:r>
            <w:r>
              <w:rPr>
                <w:rFonts w:ascii="宋体" w:hAnsi="宋体"/>
                <w:szCs w:val="21"/>
              </w:rPr>
              <w:t>分，非星号条款的技术参数，一条不满足扣</w:t>
            </w:r>
            <w:r>
              <w:rPr>
                <w:rFonts w:hint="eastAsia" w:ascii="宋体" w:hAnsi="宋体"/>
                <w:szCs w:val="21"/>
              </w:rPr>
              <w:t>2</w:t>
            </w:r>
            <w:r>
              <w:rPr>
                <w:rFonts w:ascii="宋体" w:hAnsi="宋体"/>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ascii="宋体" w:hAnsi="宋体"/>
                <w:szCs w:val="21"/>
              </w:rPr>
              <w:t>▲</w:t>
            </w:r>
            <w:r>
              <w:rPr>
                <w:rFonts w:hint="eastAsia" w:ascii="宋体" w:hAnsi="宋体"/>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201</w:t>
            </w:r>
            <w:r>
              <w:rPr>
                <w:rFonts w:hint="eastAsia" w:ascii="宋体" w:hAnsi="宋体"/>
                <w:szCs w:val="21"/>
              </w:rPr>
              <w:t>9</w:t>
            </w:r>
            <w:r>
              <w:rPr>
                <w:rFonts w:ascii="宋体" w:hAnsi="宋体"/>
                <w:szCs w:val="21"/>
              </w:rPr>
              <w:t>年以来业绩计算，单项合同一个得0.5分，最多得</w:t>
            </w:r>
            <w:r>
              <w:rPr>
                <w:rFonts w:hint="eastAsia" w:ascii="宋体" w:hAnsi="宋体"/>
                <w:szCs w:val="21"/>
              </w:rPr>
              <w:t>3</w:t>
            </w:r>
            <w:r>
              <w:rPr>
                <w:rFonts w:ascii="宋体" w:hAnsi="宋体"/>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类似业绩指：同品牌同型号设备销售业绩。</w:t>
            </w:r>
          </w:p>
          <w:p>
            <w:pPr>
              <w:spacing w:line="0" w:lineRule="atLeast"/>
              <w:jc w:val="center"/>
              <w:rPr>
                <w:rFonts w:ascii="宋体" w:hAnsi="宋体"/>
                <w:szCs w:val="21"/>
              </w:rPr>
            </w:pPr>
            <w:r>
              <w:rPr>
                <w:rFonts w:hint="eastAsia" w:ascii="宋体" w:hAnsi="宋体"/>
                <w:szCs w:val="21"/>
              </w:rPr>
              <w:t>提供合同</w:t>
            </w:r>
            <w:r>
              <w:rPr>
                <w:rFonts w:ascii="宋体" w:hAnsi="宋体"/>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投标人提供完善的服务方案,完全符合招标文件商务要求的得6</w:t>
            </w:r>
            <w:r>
              <w:rPr>
                <w:rFonts w:ascii="宋体" w:hAnsi="宋体"/>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投标文件的规范性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投标文件制作规范，没有细微偏差情形的得</w:t>
            </w:r>
            <w:r>
              <w:rPr>
                <w:rFonts w:ascii="宋体" w:hAnsi="宋体"/>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49DE"/>
    <w:multiLevelType w:val="multilevel"/>
    <w:tmpl w:val="634349DE"/>
    <w:lvl w:ilvl="0" w:tentative="0">
      <w:start w:val="1"/>
      <w:numFmt w:val="decimal"/>
      <w:lvlText w:val="%1."/>
      <w:lvlJc w:val="left"/>
      <w:pPr>
        <w:ind w:left="360" w:hanging="360"/>
      </w:pPr>
      <w:rPr>
        <w:rFonts w:hint="eastAsia" w:asciiTheme="minorHAnsi" w:hAnsiTheme="minorHAnsi" w:eastAsiaTheme="minorEastAsia" w:cstheme="minorBidi"/>
        <w:color w:val="auto"/>
        <w:sz w:val="24"/>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9750AE9"/>
    <w:multiLevelType w:val="multilevel"/>
    <w:tmpl w:val="69750AE9"/>
    <w:lvl w:ilvl="0" w:tentative="0">
      <w:start w:val="1"/>
      <w:numFmt w:val="japaneseCounting"/>
      <w:lvlText w:val="%1、"/>
      <w:lvlJc w:val="left"/>
      <w:pPr>
        <w:ind w:left="1288"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6D"/>
    <w:rsid w:val="000D5889"/>
    <w:rsid w:val="001B3373"/>
    <w:rsid w:val="001B5153"/>
    <w:rsid w:val="001F38AC"/>
    <w:rsid w:val="001F40B1"/>
    <w:rsid w:val="001F7554"/>
    <w:rsid w:val="00241C12"/>
    <w:rsid w:val="0024242E"/>
    <w:rsid w:val="002913B3"/>
    <w:rsid w:val="00304FE4"/>
    <w:rsid w:val="003F05E7"/>
    <w:rsid w:val="0045476D"/>
    <w:rsid w:val="00535C13"/>
    <w:rsid w:val="005C2C99"/>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AFA5A96"/>
    <w:rsid w:val="1740149A"/>
    <w:rsid w:val="29A7364C"/>
    <w:rsid w:val="2FB70420"/>
    <w:rsid w:val="59D80D7F"/>
    <w:rsid w:val="5AAD383C"/>
    <w:rsid w:val="69E4351C"/>
    <w:rsid w:val="6C320399"/>
    <w:rsid w:val="6F833AC6"/>
    <w:rsid w:val="72B059E8"/>
    <w:rsid w:val="771819B6"/>
    <w:rsid w:val="7C3F1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字符"/>
    <w:basedOn w:val="22"/>
    <w:link w:val="2"/>
    <w:qFormat/>
    <w:uiPriority w:val="0"/>
    <w:rPr>
      <w:rFonts w:ascii="Calibri" w:hAnsi="Calibri"/>
      <w:b/>
      <w:bCs/>
      <w:kern w:val="44"/>
      <w:sz w:val="44"/>
      <w:szCs w:val="44"/>
    </w:rPr>
  </w:style>
  <w:style w:type="character" w:customStyle="1" w:styleId="29">
    <w:name w:val="标题 2 字符"/>
    <w:basedOn w:val="22"/>
    <w:link w:val="3"/>
    <w:qFormat/>
    <w:uiPriority w:val="0"/>
    <w:rPr>
      <w:rFonts w:ascii="Arial" w:hAnsi="Arial" w:eastAsia="黑体"/>
      <w:b/>
      <w:bCs/>
      <w:sz w:val="32"/>
      <w:szCs w:val="32"/>
    </w:rPr>
  </w:style>
  <w:style w:type="character" w:customStyle="1" w:styleId="30">
    <w:name w:val="标题 3 字符"/>
    <w:basedOn w:val="22"/>
    <w:link w:val="4"/>
    <w:qFormat/>
    <w:uiPriority w:val="0"/>
    <w:rPr>
      <w:rFonts w:ascii="Calibri" w:hAnsi="Calibri"/>
      <w:b/>
      <w:bCs/>
      <w:kern w:val="2"/>
      <w:sz w:val="32"/>
      <w:szCs w:val="32"/>
    </w:rPr>
  </w:style>
  <w:style w:type="character" w:customStyle="1" w:styleId="31">
    <w:name w:val="批注框文本 Char"/>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qFormat/>
    <w:uiPriority w:val="0"/>
    <w:rPr>
      <w:kern w:val="2"/>
      <w:sz w:val="18"/>
      <w:szCs w:val="18"/>
    </w:rPr>
  </w:style>
  <w:style w:type="character" w:customStyle="1" w:styleId="34">
    <w:name w:val="正文文本缩进 Char"/>
    <w:qFormat/>
    <w:uiPriority w:val="0"/>
    <w:rPr>
      <w:kern w:val="2"/>
      <w:sz w:val="21"/>
      <w:szCs w:val="24"/>
    </w:rPr>
  </w:style>
  <w:style w:type="character" w:customStyle="1" w:styleId="35">
    <w:name w:val="批注主题 Char"/>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qFormat/>
    <w:locked/>
    <w:uiPriority w:val="0"/>
    <w:rPr>
      <w:rFonts w:ascii="宋体" w:hAnsi="Courier New" w:cs="Courier New"/>
      <w:kern w:val="2"/>
      <w:sz w:val="21"/>
      <w:szCs w:val="21"/>
    </w:rPr>
  </w:style>
  <w:style w:type="character" w:customStyle="1" w:styleId="39">
    <w:name w:val="日期 Char"/>
    <w:qFormat/>
    <w:uiPriority w:val="0"/>
    <w:rPr>
      <w:kern w:val="2"/>
      <w:sz w:val="21"/>
      <w:szCs w:val="24"/>
    </w:rPr>
  </w:style>
  <w:style w:type="character" w:customStyle="1" w:styleId="40">
    <w:name w:val="正文文本 Char"/>
    <w:qFormat/>
    <w:uiPriority w:val="0"/>
    <w:rPr>
      <w:kern w:val="2"/>
      <w:sz w:val="21"/>
      <w:szCs w:val="24"/>
    </w:rPr>
  </w:style>
  <w:style w:type="character" w:customStyle="1" w:styleId="41">
    <w:name w:val="标题 Char"/>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qFormat/>
    <w:uiPriority w:val="0"/>
    <w:rPr>
      <w:kern w:val="2"/>
      <w:sz w:val="21"/>
      <w:szCs w:val="24"/>
    </w:rPr>
  </w:style>
  <w:style w:type="character" w:customStyle="1" w:styleId="45">
    <w:name w:val="NormalCharacter"/>
    <w:qFormat/>
    <w:uiPriority w:val="0"/>
  </w:style>
  <w:style w:type="character" w:customStyle="1" w:styleId="46">
    <w:name w:val="页脚 Char"/>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字符"/>
    <w:basedOn w:val="22"/>
    <w:link w:val="7"/>
    <w:qFormat/>
    <w:uiPriority w:val="0"/>
    <w:rPr>
      <w:rFonts w:ascii="Calibri" w:hAnsi="Calibri"/>
      <w:kern w:val="2"/>
      <w:sz w:val="21"/>
      <w:szCs w:val="24"/>
    </w:rPr>
  </w:style>
  <w:style w:type="character" w:customStyle="1" w:styleId="50">
    <w:name w:val="正文文本缩进 字符"/>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字符"/>
    <w:basedOn w:val="22"/>
    <w:link w:val="19"/>
    <w:qFormat/>
    <w:uiPriority w:val="0"/>
    <w:rPr>
      <w:rFonts w:asciiTheme="majorHAnsi" w:hAnsiTheme="majorHAnsi" w:cstheme="majorBidi"/>
      <w:b/>
      <w:bCs/>
      <w:kern w:val="2"/>
      <w:sz w:val="32"/>
      <w:szCs w:val="32"/>
    </w:rPr>
  </w:style>
  <w:style w:type="character" w:customStyle="1" w:styleId="54">
    <w:name w:val="正文文本缩进 2 字符"/>
    <w:basedOn w:val="22"/>
    <w:link w:val="12"/>
    <w:qFormat/>
    <w:uiPriority w:val="0"/>
    <w:rPr>
      <w:rFonts w:ascii="Calibri" w:hAnsi="Calibri"/>
      <w:kern w:val="2"/>
      <w:sz w:val="21"/>
      <w:szCs w:val="24"/>
    </w:rPr>
  </w:style>
  <w:style w:type="character" w:customStyle="1" w:styleId="55">
    <w:name w:val="日期 字符"/>
    <w:basedOn w:val="22"/>
    <w:link w:val="11"/>
    <w:qFormat/>
    <w:uiPriority w:val="0"/>
    <w:rPr>
      <w:rFonts w:ascii="Calibri" w:hAnsi="Calibri"/>
      <w:kern w:val="2"/>
      <w:sz w:val="21"/>
      <w:szCs w:val="24"/>
    </w:rPr>
  </w:style>
  <w:style w:type="character" w:customStyle="1" w:styleId="56">
    <w:name w:val="批注文字 字符"/>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字符"/>
    <w:basedOn w:val="56"/>
    <w:link w:val="20"/>
    <w:qFormat/>
    <w:uiPriority w:val="0"/>
    <w:rPr>
      <w:rFonts w:ascii="Calibri" w:hAnsi="Calibri"/>
      <w:b/>
      <w:bCs/>
      <w:kern w:val="2"/>
      <w:sz w:val="21"/>
      <w:szCs w:val="24"/>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字符"/>
    <w:basedOn w:val="22"/>
    <w:link w:val="14"/>
    <w:qFormat/>
    <w:uiPriority w:val="0"/>
    <w:rPr>
      <w:rFonts w:ascii="Calibri" w:hAnsi="Calibri"/>
      <w:kern w:val="2"/>
      <w:sz w:val="18"/>
      <w:szCs w:val="18"/>
    </w:rPr>
  </w:style>
  <w:style w:type="character" w:customStyle="1" w:styleId="65">
    <w:name w:val="批注框文本 字符"/>
    <w:basedOn w:val="22"/>
    <w:link w:val="13"/>
    <w:qFormat/>
    <w:uiPriority w:val="0"/>
    <w:rPr>
      <w:rFonts w:ascii="Calibri" w:hAnsi="Calibri"/>
      <w:kern w:val="2"/>
      <w:sz w:val="18"/>
      <w:szCs w:val="18"/>
    </w:rPr>
  </w:style>
  <w:style w:type="character" w:customStyle="1" w:styleId="66">
    <w:name w:val="纯文本 字符"/>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字符"/>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DDA7F-0647-4543-B92C-DE0A19B5D4F3}">
  <ds:schemaRefs/>
</ds:datastoreItem>
</file>

<file path=customXml/itemProps3.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1642</Words>
  <Characters>9363</Characters>
  <Lines>78</Lines>
  <Paragraphs>21</Paragraphs>
  <TotalTime>5</TotalTime>
  <ScaleCrop>false</ScaleCrop>
  <LinksUpToDate>false</LinksUpToDate>
  <CharactersWithSpaces>10984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2021-11-29T07:09:00Z</dcterms:created>
  <dc:creator>TF</dc:creator>
  <cp:lastModifiedBy>luo</cp:lastModifiedBy>
  <dcterms:modified xsi:type="dcterms:W3CDTF">2021-11-30T00:26:48Z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A64DA9C77A7C43C3BD895857E926DF19</vt:lpwstr>
  </property>
</Properties>
</file>