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99A" w:rsidRDefault="004F1E49">
      <w:pPr>
        <w:jc w:val="center"/>
        <w:rPr>
          <w:b/>
          <w:bCs/>
          <w:sz w:val="28"/>
          <w:szCs w:val="36"/>
        </w:rPr>
      </w:pPr>
      <w:r>
        <w:rPr>
          <w:rFonts w:hint="eastAsia"/>
          <w:b/>
          <w:bCs/>
          <w:sz w:val="28"/>
          <w:szCs w:val="36"/>
        </w:rPr>
        <w:t>三台县人民医院</w:t>
      </w:r>
      <w:proofErr w:type="gramStart"/>
      <w:r>
        <w:rPr>
          <w:rFonts w:hint="eastAsia"/>
          <w:b/>
          <w:bCs/>
          <w:sz w:val="28"/>
          <w:szCs w:val="36"/>
        </w:rPr>
        <w:t>信息系统等保测评</w:t>
      </w:r>
      <w:proofErr w:type="gramEnd"/>
      <w:r>
        <w:rPr>
          <w:rFonts w:hint="eastAsia"/>
          <w:b/>
          <w:bCs/>
          <w:sz w:val="28"/>
          <w:szCs w:val="36"/>
        </w:rPr>
        <w:t>项目市场询价</w:t>
      </w:r>
    </w:p>
    <w:p w:rsidR="00C3699A" w:rsidRDefault="00C3699A"/>
    <w:p w:rsidR="00C3699A" w:rsidRDefault="004F1E49">
      <w:pPr>
        <w:spacing w:line="360" w:lineRule="auto"/>
        <w:rPr>
          <w:sz w:val="24"/>
        </w:rPr>
      </w:pPr>
      <w:r>
        <w:rPr>
          <w:rFonts w:hint="eastAsia"/>
          <w:sz w:val="24"/>
        </w:rPr>
        <w:t>项目内容：</w:t>
      </w:r>
    </w:p>
    <w:p w:rsidR="00C3699A" w:rsidRDefault="004F1E49">
      <w:pPr>
        <w:spacing w:line="360" w:lineRule="auto"/>
        <w:ind w:firstLineChars="200" w:firstLine="480"/>
      </w:pPr>
      <w:r>
        <w:rPr>
          <w:sz w:val="24"/>
        </w:rPr>
        <w:t>根据《中华人民共和国网络安全法》、</w:t>
      </w:r>
      <w:r>
        <w:rPr>
          <w:rFonts w:hint="eastAsia"/>
          <w:sz w:val="24"/>
        </w:rPr>
        <w:t>《四川省卫生健康行业网络安全等级保护工作实施方案》川卫函（</w:t>
      </w:r>
      <w:r>
        <w:rPr>
          <w:rFonts w:hint="eastAsia"/>
          <w:sz w:val="24"/>
        </w:rPr>
        <w:t>2019</w:t>
      </w:r>
      <w:r>
        <w:rPr>
          <w:rFonts w:hint="eastAsia"/>
          <w:sz w:val="24"/>
        </w:rPr>
        <w:t>）</w:t>
      </w:r>
      <w:r>
        <w:rPr>
          <w:rFonts w:hint="eastAsia"/>
          <w:sz w:val="24"/>
        </w:rPr>
        <w:t>11</w:t>
      </w:r>
      <w:r>
        <w:rPr>
          <w:rFonts w:hint="eastAsia"/>
          <w:sz w:val="24"/>
        </w:rPr>
        <w:t>号</w:t>
      </w:r>
      <w:r>
        <w:rPr>
          <w:sz w:val="24"/>
        </w:rPr>
        <w:t>，对</w:t>
      </w:r>
      <w:r>
        <w:rPr>
          <w:rFonts w:hint="eastAsia"/>
          <w:sz w:val="24"/>
        </w:rPr>
        <w:t>三台县人民医院</w:t>
      </w:r>
      <w:r>
        <w:rPr>
          <w:sz w:val="24"/>
        </w:rPr>
        <w:t>的信息系统开展等级保护测评服务</w:t>
      </w:r>
      <w:r>
        <w:rPr>
          <w:rFonts w:hint="eastAsia"/>
          <w:sz w:val="24"/>
        </w:rPr>
        <w:t>和信息安全服务</w:t>
      </w:r>
      <w:r>
        <w:rPr>
          <w:sz w:val="24"/>
        </w:rPr>
        <w:t>工作</w:t>
      </w:r>
      <w:r>
        <w:rPr>
          <w:rFonts w:hint="eastAsia"/>
          <w:sz w:val="24"/>
        </w:rPr>
        <w:t>，要求</w:t>
      </w:r>
      <w:r>
        <w:rPr>
          <w:rFonts w:hint="eastAsia"/>
          <w:sz w:val="24"/>
        </w:rPr>
        <w:t>2</w:t>
      </w:r>
      <w:r>
        <w:rPr>
          <w:rFonts w:hint="eastAsia"/>
          <w:sz w:val="24"/>
        </w:rPr>
        <w:t>名中级及以上信息安全等级</w:t>
      </w:r>
      <w:proofErr w:type="gramStart"/>
      <w:r>
        <w:rPr>
          <w:rFonts w:hint="eastAsia"/>
          <w:sz w:val="24"/>
        </w:rPr>
        <w:t>测评师</w:t>
      </w:r>
      <w:proofErr w:type="gramEnd"/>
      <w:r>
        <w:rPr>
          <w:rFonts w:hint="eastAsia"/>
          <w:sz w:val="24"/>
        </w:rPr>
        <w:t>驻场</w:t>
      </w:r>
      <w:r>
        <w:rPr>
          <w:rFonts w:hint="eastAsia"/>
          <w:sz w:val="24"/>
        </w:rPr>
        <w:t>1</w:t>
      </w:r>
      <w:r>
        <w:rPr>
          <w:rFonts w:hint="eastAsia"/>
          <w:sz w:val="24"/>
        </w:rPr>
        <w:t>个月、每季度提供一次信息安全巡检及渗透测试服务</w:t>
      </w:r>
      <w:r>
        <w:rPr>
          <w:sz w:val="24"/>
        </w:rPr>
        <w:t>。</w:t>
      </w:r>
      <w:r>
        <w:rPr>
          <w:rFonts w:hint="eastAsia"/>
          <w:sz w:val="24"/>
        </w:rPr>
        <w:t>本次市场调研服务要求</w:t>
      </w:r>
      <w:r>
        <w:rPr>
          <w:sz w:val="24"/>
        </w:rPr>
        <w:t>如下</w:t>
      </w:r>
      <w:r>
        <w:rPr>
          <w:rFonts w:hint="eastAsia"/>
          <w:sz w:val="24"/>
        </w:rPr>
        <w:t>：</w:t>
      </w:r>
    </w:p>
    <w:p w:rsidR="00C3699A" w:rsidRDefault="004F1E4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一、</w:t>
      </w:r>
      <w:r>
        <w:rPr>
          <w:rFonts w:asciiTheme="minorEastAsia" w:hAnsiTheme="minorEastAsia" w:cstheme="minorEastAsia" w:hint="eastAsia"/>
          <w:sz w:val="24"/>
        </w:rPr>
        <w:t>相关信息系统情况：</w:t>
      </w:r>
    </w:p>
    <w:tbl>
      <w:tblPr>
        <w:tblW w:w="82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77"/>
        <w:gridCol w:w="3543"/>
        <w:gridCol w:w="1461"/>
        <w:gridCol w:w="2397"/>
      </w:tblGrid>
      <w:tr w:rsidR="00C3699A">
        <w:trPr>
          <w:trHeight w:val="563"/>
          <w:jc w:val="center"/>
        </w:trPr>
        <w:tc>
          <w:tcPr>
            <w:tcW w:w="877" w:type="dxa"/>
            <w:tcBorders>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序号</w:t>
            </w:r>
          </w:p>
        </w:tc>
        <w:tc>
          <w:tcPr>
            <w:tcW w:w="3543" w:type="dxa"/>
            <w:tcBorders>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系统名称</w:t>
            </w:r>
          </w:p>
        </w:tc>
        <w:tc>
          <w:tcPr>
            <w:tcW w:w="1461" w:type="dxa"/>
            <w:tcBorders>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等级</w:t>
            </w:r>
          </w:p>
        </w:tc>
        <w:tc>
          <w:tcPr>
            <w:tcW w:w="2397" w:type="dxa"/>
            <w:tcBorders>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数量</w:t>
            </w:r>
          </w:p>
        </w:tc>
      </w:tr>
      <w:tr w:rsidR="00C3699A">
        <w:trPr>
          <w:trHeight w:val="575"/>
          <w:jc w:val="center"/>
        </w:trPr>
        <w:tc>
          <w:tcPr>
            <w:tcW w:w="877"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1</w:t>
            </w:r>
          </w:p>
        </w:tc>
        <w:tc>
          <w:tcPr>
            <w:tcW w:w="3543"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His</w:t>
            </w:r>
            <w:r>
              <w:rPr>
                <w:rFonts w:asciiTheme="minorEastAsia" w:hAnsiTheme="minorEastAsia" w:cstheme="minorEastAsia" w:hint="eastAsia"/>
                <w:sz w:val="24"/>
              </w:rPr>
              <w:t>系统</w:t>
            </w:r>
          </w:p>
        </w:tc>
        <w:tc>
          <w:tcPr>
            <w:tcW w:w="1461"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三</w:t>
            </w:r>
          </w:p>
        </w:tc>
        <w:tc>
          <w:tcPr>
            <w:tcW w:w="2397"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1</w:t>
            </w:r>
          </w:p>
        </w:tc>
      </w:tr>
      <w:tr w:rsidR="00C3699A">
        <w:trPr>
          <w:trHeight w:val="575"/>
          <w:jc w:val="center"/>
        </w:trPr>
        <w:tc>
          <w:tcPr>
            <w:tcW w:w="877"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2</w:t>
            </w:r>
          </w:p>
        </w:tc>
        <w:tc>
          <w:tcPr>
            <w:tcW w:w="3543"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proofErr w:type="spellStart"/>
            <w:r>
              <w:rPr>
                <w:rFonts w:asciiTheme="minorEastAsia" w:hAnsiTheme="minorEastAsia" w:cstheme="minorEastAsia" w:hint="eastAsia"/>
                <w:sz w:val="24"/>
              </w:rPr>
              <w:t>Lis</w:t>
            </w:r>
            <w:proofErr w:type="spellEnd"/>
            <w:r>
              <w:rPr>
                <w:rFonts w:asciiTheme="minorEastAsia" w:hAnsiTheme="minorEastAsia" w:cstheme="minorEastAsia" w:hint="eastAsia"/>
                <w:sz w:val="24"/>
              </w:rPr>
              <w:t>系统</w:t>
            </w:r>
          </w:p>
        </w:tc>
        <w:tc>
          <w:tcPr>
            <w:tcW w:w="1461"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三</w:t>
            </w:r>
          </w:p>
        </w:tc>
        <w:tc>
          <w:tcPr>
            <w:tcW w:w="2397"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1</w:t>
            </w:r>
          </w:p>
        </w:tc>
      </w:tr>
      <w:tr w:rsidR="00C3699A">
        <w:trPr>
          <w:trHeight w:val="575"/>
          <w:jc w:val="center"/>
        </w:trPr>
        <w:tc>
          <w:tcPr>
            <w:tcW w:w="877"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3</w:t>
            </w:r>
          </w:p>
        </w:tc>
        <w:tc>
          <w:tcPr>
            <w:tcW w:w="3543"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proofErr w:type="spellStart"/>
            <w:r>
              <w:rPr>
                <w:rFonts w:asciiTheme="minorEastAsia" w:hAnsiTheme="minorEastAsia" w:cstheme="minorEastAsia" w:hint="eastAsia"/>
                <w:sz w:val="24"/>
              </w:rPr>
              <w:t>Pacs</w:t>
            </w:r>
            <w:proofErr w:type="spellEnd"/>
            <w:r>
              <w:rPr>
                <w:rFonts w:asciiTheme="minorEastAsia" w:hAnsiTheme="minorEastAsia" w:cstheme="minorEastAsia" w:hint="eastAsia"/>
                <w:sz w:val="24"/>
              </w:rPr>
              <w:t>系统</w:t>
            </w:r>
          </w:p>
        </w:tc>
        <w:tc>
          <w:tcPr>
            <w:tcW w:w="1461"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三</w:t>
            </w:r>
          </w:p>
        </w:tc>
        <w:tc>
          <w:tcPr>
            <w:tcW w:w="2397"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1</w:t>
            </w:r>
          </w:p>
        </w:tc>
      </w:tr>
      <w:tr w:rsidR="00C3699A">
        <w:trPr>
          <w:trHeight w:val="610"/>
          <w:jc w:val="center"/>
        </w:trPr>
        <w:tc>
          <w:tcPr>
            <w:tcW w:w="877"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4</w:t>
            </w:r>
          </w:p>
        </w:tc>
        <w:tc>
          <w:tcPr>
            <w:tcW w:w="3543"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信息安全服务</w:t>
            </w:r>
          </w:p>
        </w:tc>
        <w:tc>
          <w:tcPr>
            <w:tcW w:w="1461"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w:t>
            </w:r>
          </w:p>
        </w:tc>
        <w:tc>
          <w:tcPr>
            <w:tcW w:w="2397" w:type="dxa"/>
            <w:tcBorders>
              <w:top w:val="single" w:sz="12" w:space="0" w:color="auto"/>
              <w:bottom w:val="single" w:sz="12" w:space="0" w:color="auto"/>
            </w:tcBorders>
            <w:vAlign w:val="center"/>
          </w:tcPr>
          <w:p w:rsidR="00C3699A" w:rsidRDefault="004F1E49">
            <w:pPr>
              <w:spacing w:line="360" w:lineRule="auto"/>
              <w:rPr>
                <w:rFonts w:asciiTheme="minorEastAsia" w:hAnsiTheme="minorEastAsia" w:cstheme="minorEastAsia"/>
                <w:sz w:val="24"/>
              </w:rPr>
            </w:pPr>
            <w:r>
              <w:rPr>
                <w:rFonts w:asciiTheme="minorEastAsia" w:hAnsiTheme="minorEastAsia" w:cstheme="minorEastAsia" w:hint="eastAsia"/>
                <w:sz w:val="24"/>
              </w:rPr>
              <w:t>1</w:t>
            </w:r>
          </w:p>
        </w:tc>
      </w:tr>
    </w:tbl>
    <w:p w:rsidR="00C3699A" w:rsidRDefault="00C3699A">
      <w:pPr>
        <w:spacing w:line="360" w:lineRule="auto"/>
        <w:rPr>
          <w:rFonts w:asciiTheme="minorEastAsia" w:hAnsiTheme="minorEastAsia" w:cstheme="minorEastAsia"/>
          <w:sz w:val="24"/>
        </w:rPr>
      </w:pPr>
    </w:p>
    <w:p w:rsidR="00C3699A" w:rsidRDefault="004F1E4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二、</w:t>
      </w:r>
      <w:r>
        <w:rPr>
          <w:rFonts w:asciiTheme="minorEastAsia" w:hAnsiTheme="minorEastAsia" w:cstheme="minorEastAsia" w:hint="eastAsia"/>
          <w:sz w:val="24"/>
        </w:rPr>
        <w:t>供应商应具备的条件：</w:t>
      </w:r>
    </w:p>
    <w:p w:rsidR="00C3699A" w:rsidRDefault="004F1E49">
      <w:pPr>
        <w:spacing w:line="360" w:lineRule="auto"/>
        <w:rPr>
          <w:sz w:val="24"/>
        </w:rPr>
      </w:pPr>
      <w:r>
        <w:rPr>
          <w:rFonts w:hint="eastAsia"/>
          <w:sz w:val="24"/>
        </w:rPr>
        <w:t>1</w:t>
      </w:r>
      <w:r>
        <w:rPr>
          <w:rFonts w:hint="eastAsia"/>
          <w:sz w:val="24"/>
        </w:rPr>
        <w:t>、具有独立履行民事责任的主体资格；</w:t>
      </w:r>
      <w:r>
        <w:rPr>
          <w:rFonts w:hint="eastAsia"/>
          <w:sz w:val="24"/>
        </w:rPr>
        <w:br/>
        <w:t>2</w:t>
      </w:r>
      <w:r>
        <w:rPr>
          <w:rFonts w:hint="eastAsia"/>
          <w:sz w:val="24"/>
        </w:rPr>
        <w:t>、具有良好的商业信誉和诚实的商业道德；</w:t>
      </w:r>
      <w:r>
        <w:rPr>
          <w:rFonts w:hint="eastAsia"/>
          <w:sz w:val="24"/>
        </w:rPr>
        <w:br/>
        <w:t>3</w:t>
      </w:r>
      <w:r>
        <w:rPr>
          <w:rFonts w:hint="eastAsia"/>
          <w:sz w:val="24"/>
        </w:rPr>
        <w:t>、参加本次活动前三年内，供应商公司及其现任法定代表人</w:t>
      </w:r>
      <w:r>
        <w:rPr>
          <w:rFonts w:hint="eastAsia"/>
          <w:sz w:val="24"/>
        </w:rPr>
        <w:t>/</w:t>
      </w:r>
      <w:r>
        <w:rPr>
          <w:rFonts w:hint="eastAsia"/>
          <w:sz w:val="24"/>
        </w:rPr>
        <w:t>主要负责人未有行贿犯罪记录；</w:t>
      </w:r>
      <w:r>
        <w:rPr>
          <w:rFonts w:hint="eastAsia"/>
          <w:sz w:val="24"/>
        </w:rPr>
        <w:br/>
        <w:t>4</w:t>
      </w:r>
      <w:r>
        <w:rPr>
          <w:rFonts w:hint="eastAsia"/>
          <w:sz w:val="24"/>
        </w:rPr>
        <w:t>、未被列入失信被执行人、重大税收违法案件当事人名单、政府采购严重违法失信行为记录名单；</w:t>
      </w:r>
      <w:r>
        <w:rPr>
          <w:rFonts w:hint="eastAsia"/>
          <w:sz w:val="24"/>
        </w:rPr>
        <w:br/>
        <w:t>5</w:t>
      </w:r>
      <w:r>
        <w:rPr>
          <w:rFonts w:hint="eastAsia"/>
          <w:sz w:val="24"/>
        </w:rPr>
        <w:t>、具有《网络安全等级测评与检测评估机构服务认证证书》且在四川省信息安全等级保护工作领导小组办公室推荐测评机构名单。</w:t>
      </w:r>
    </w:p>
    <w:p w:rsidR="00C3699A" w:rsidRDefault="00C3699A">
      <w:pPr>
        <w:spacing w:line="360" w:lineRule="auto"/>
        <w:ind w:firstLineChars="200" w:firstLine="480"/>
        <w:rPr>
          <w:rFonts w:asciiTheme="minorEastAsia" w:hAnsiTheme="minorEastAsia" w:cstheme="minorEastAsia"/>
          <w:sz w:val="24"/>
        </w:rPr>
      </w:pPr>
    </w:p>
    <w:p w:rsidR="00C3699A" w:rsidRDefault="004F1E49">
      <w:pPr>
        <w:spacing w:line="360" w:lineRule="auto"/>
        <w:ind w:firstLineChars="200" w:firstLine="480"/>
        <w:rPr>
          <w:sz w:val="24"/>
        </w:rPr>
      </w:pPr>
      <w:r>
        <w:rPr>
          <w:rFonts w:asciiTheme="minorEastAsia" w:hAnsiTheme="minorEastAsia" w:cstheme="minorEastAsia" w:hint="eastAsia"/>
          <w:sz w:val="24"/>
        </w:rPr>
        <w:t>三、供应商应递交的资料</w:t>
      </w:r>
      <w:r>
        <w:rPr>
          <w:rFonts w:hint="eastAsia"/>
          <w:sz w:val="24"/>
        </w:rPr>
        <w:br/>
        <w:t>1</w:t>
      </w:r>
      <w:r>
        <w:rPr>
          <w:rFonts w:hint="eastAsia"/>
          <w:sz w:val="24"/>
        </w:rPr>
        <w:t>、承诺函（见附件</w:t>
      </w:r>
      <w:r>
        <w:rPr>
          <w:rFonts w:hint="eastAsia"/>
          <w:sz w:val="24"/>
        </w:rPr>
        <w:t>1</w:t>
      </w:r>
      <w:r>
        <w:rPr>
          <w:rFonts w:hint="eastAsia"/>
          <w:sz w:val="24"/>
        </w:rPr>
        <w:t>）；</w:t>
      </w:r>
      <w:r>
        <w:rPr>
          <w:rFonts w:hint="eastAsia"/>
          <w:sz w:val="24"/>
        </w:rPr>
        <w:br/>
        <w:t>2</w:t>
      </w:r>
      <w:r>
        <w:rPr>
          <w:rFonts w:hint="eastAsia"/>
          <w:sz w:val="24"/>
        </w:rPr>
        <w:t>、授权委托书（见附件</w:t>
      </w:r>
      <w:r>
        <w:rPr>
          <w:rFonts w:hint="eastAsia"/>
          <w:sz w:val="24"/>
        </w:rPr>
        <w:t>2</w:t>
      </w:r>
      <w:r>
        <w:rPr>
          <w:rFonts w:hint="eastAsia"/>
          <w:sz w:val="24"/>
        </w:rPr>
        <w:t>）；</w:t>
      </w:r>
      <w:r>
        <w:rPr>
          <w:rFonts w:hint="eastAsia"/>
          <w:sz w:val="24"/>
        </w:rPr>
        <w:br/>
      </w:r>
      <w:r>
        <w:rPr>
          <w:rFonts w:hint="eastAsia"/>
          <w:sz w:val="24"/>
        </w:rPr>
        <w:lastRenderedPageBreak/>
        <w:t>3</w:t>
      </w:r>
      <w:r>
        <w:rPr>
          <w:rFonts w:hint="eastAsia"/>
          <w:sz w:val="24"/>
        </w:rPr>
        <w:t>、报价表（见附件</w:t>
      </w:r>
      <w:r>
        <w:rPr>
          <w:rFonts w:hint="eastAsia"/>
          <w:sz w:val="24"/>
        </w:rPr>
        <w:t>3</w:t>
      </w:r>
      <w:r>
        <w:rPr>
          <w:rFonts w:hint="eastAsia"/>
          <w:sz w:val="24"/>
        </w:rPr>
        <w:t>）；</w:t>
      </w:r>
      <w:r>
        <w:rPr>
          <w:rFonts w:hint="eastAsia"/>
          <w:sz w:val="24"/>
        </w:rPr>
        <w:br/>
        <w:t>4</w:t>
      </w:r>
      <w:r>
        <w:rPr>
          <w:rFonts w:hint="eastAsia"/>
          <w:sz w:val="24"/>
        </w:rPr>
        <w:t>、法人和被授权人员身份证复印件；</w:t>
      </w:r>
      <w:r>
        <w:rPr>
          <w:rFonts w:hint="eastAsia"/>
          <w:sz w:val="24"/>
        </w:rPr>
        <w:br/>
        <w:t>5</w:t>
      </w:r>
      <w:r>
        <w:rPr>
          <w:rFonts w:hint="eastAsia"/>
          <w:sz w:val="24"/>
        </w:rPr>
        <w:t>、公司及人员资质证明文件；</w:t>
      </w:r>
      <w:r>
        <w:rPr>
          <w:rFonts w:hint="eastAsia"/>
          <w:sz w:val="24"/>
        </w:rPr>
        <w:br/>
        <w:t>6</w:t>
      </w:r>
      <w:r>
        <w:rPr>
          <w:rFonts w:hint="eastAsia"/>
          <w:sz w:val="24"/>
        </w:rPr>
        <w:t>、类似服务应用的业绩。（合同扫描件</w:t>
      </w:r>
      <w:bookmarkStart w:id="0" w:name="_Hlk25761349"/>
      <w:r>
        <w:rPr>
          <w:rFonts w:hint="eastAsia"/>
          <w:sz w:val="24"/>
        </w:rPr>
        <w:t>加盖鲜章</w:t>
      </w:r>
      <w:bookmarkEnd w:id="0"/>
      <w:r>
        <w:rPr>
          <w:rFonts w:hint="eastAsia"/>
          <w:sz w:val="24"/>
        </w:rPr>
        <w:t>）。</w:t>
      </w:r>
    </w:p>
    <w:p w:rsidR="00C3699A" w:rsidRDefault="00C3699A">
      <w:pPr>
        <w:spacing w:line="360" w:lineRule="auto"/>
        <w:ind w:firstLineChars="200" w:firstLine="480"/>
        <w:rPr>
          <w:sz w:val="24"/>
        </w:rPr>
      </w:pPr>
    </w:p>
    <w:p w:rsidR="00C3699A" w:rsidRDefault="004F1E49">
      <w:pPr>
        <w:numPr>
          <w:ilvl w:val="0"/>
          <w:numId w:val="1"/>
        </w:numPr>
        <w:spacing w:line="360" w:lineRule="auto"/>
        <w:ind w:firstLineChars="200" w:firstLine="480"/>
        <w:rPr>
          <w:rFonts w:asciiTheme="minorEastAsia" w:hAnsiTheme="minorEastAsia" w:cstheme="minorEastAsia"/>
          <w:sz w:val="24"/>
        </w:rPr>
      </w:pPr>
      <w:r>
        <w:rPr>
          <w:rFonts w:hint="eastAsia"/>
          <w:sz w:val="24"/>
        </w:rPr>
        <w:t>报名要求：</w:t>
      </w:r>
      <w:r>
        <w:rPr>
          <w:rFonts w:asciiTheme="minorEastAsia" w:hAnsiTheme="minorEastAsia" w:cstheme="minorEastAsia" w:hint="eastAsia"/>
          <w:sz w:val="24"/>
        </w:rPr>
        <w:br/>
      </w:r>
      <w:r>
        <w:rPr>
          <w:rFonts w:asciiTheme="minorEastAsia" w:hAnsiTheme="minorEastAsia" w:cstheme="minorEastAsia" w:hint="eastAsia"/>
          <w:sz w:val="24"/>
        </w:rPr>
        <w:t>1</w:t>
      </w:r>
      <w:r>
        <w:rPr>
          <w:rFonts w:asciiTheme="minorEastAsia" w:hAnsiTheme="minorEastAsia" w:cstheme="minorEastAsia" w:hint="eastAsia"/>
          <w:sz w:val="24"/>
        </w:rPr>
        <w:t>、按要求填写资料</w:t>
      </w:r>
      <w:r>
        <w:rPr>
          <w:rFonts w:asciiTheme="minorEastAsia" w:hAnsiTheme="minorEastAsia" w:cstheme="minorEastAsia" w:hint="eastAsia"/>
          <w:sz w:val="24"/>
        </w:rPr>
        <w:t xml:space="preserve"> (报名表见附件1—3</w:t>
      </w:r>
      <w:r>
        <w:rPr>
          <w:rFonts w:asciiTheme="minorEastAsia" w:hAnsiTheme="minorEastAsia" w:cstheme="minorEastAsia" w:hint="eastAsia"/>
          <w:sz w:val="24"/>
        </w:rPr>
        <w:t>)</w:t>
      </w:r>
      <w:r>
        <w:rPr>
          <w:rFonts w:asciiTheme="minorEastAsia" w:hAnsiTheme="minorEastAsia" w:cstheme="minorEastAsia" w:hint="eastAsia"/>
          <w:sz w:val="24"/>
        </w:rPr>
        <w:t>。</w:t>
      </w:r>
      <w:r>
        <w:rPr>
          <w:rFonts w:asciiTheme="minorEastAsia" w:hAnsiTheme="minorEastAsia" w:cstheme="minorEastAsia" w:hint="eastAsia"/>
          <w:sz w:val="24"/>
        </w:rPr>
        <w:br/>
        <w:t>2</w:t>
      </w:r>
      <w:r>
        <w:rPr>
          <w:rFonts w:asciiTheme="minorEastAsia" w:hAnsiTheme="minorEastAsia" w:cstheme="minorEastAsia" w:hint="eastAsia"/>
          <w:sz w:val="24"/>
        </w:rPr>
        <w:t>、将电子版（</w:t>
      </w:r>
      <w:r>
        <w:rPr>
          <w:rFonts w:asciiTheme="minorEastAsia" w:hAnsiTheme="minorEastAsia" w:cstheme="minorEastAsia" w:hint="eastAsia"/>
          <w:sz w:val="24"/>
        </w:rPr>
        <w:t>PDF</w:t>
      </w:r>
      <w:r>
        <w:rPr>
          <w:rFonts w:asciiTheme="minorEastAsia" w:hAnsiTheme="minorEastAsia" w:cstheme="minorEastAsia" w:hint="eastAsia"/>
          <w:sz w:val="24"/>
        </w:rPr>
        <w:t>）资料在截止日期前发送至指定邮箱：3005857@qq.com</w:t>
      </w:r>
      <w:r>
        <w:rPr>
          <w:rFonts w:asciiTheme="minorEastAsia" w:hAnsiTheme="minorEastAsia" w:cstheme="minorEastAsia" w:hint="eastAsia"/>
          <w:sz w:val="24"/>
        </w:rPr>
        <w:t>；</w:t>
      </w:r>
      <w:r>
        <w:rPr>
          <w:rFonts w:asciiTheme="minorEastAsia" w:hAnsiTheme="minorEastAsia" w:cstheme="minorEastAsia" w:hint="eastAsia"/>
          <w:sz w:val="24"/>
        </w:rPr>
        <w:br/>
        <w:t>3</w:t>
      </w:r>
      <w:r>
        <w:rPr>
          <w:rFonts w:asciiTheme="minorEastAsia" w:hAnsiTheme="minorEastAsia" w:cstheme="minorEastAsia" w:hint="eastAsia"/>
          <w:sz w:val="24"/>
        </w:rPr>
        <w:t>、将纸质资料</w:t>
      </w:r>
      <w:r>
        <w:rPr>
          <w:rFonts w:asciiTheme="minorEastAsia" w:hAnsiTheme="minorEastAsia" w:cstheme="minorEastAsia" w:hint="eastAsia"/>
          <w:sz w:val="24"/>
        </w:rPr>
        <w:t>(</w:t>
      </w:r>
      <w:r>
        <w:rPr>
          <w:rFonts w:asciiTheme="minorEastAsia" w:hAnsiTheme="minorEastAsia" w:cstheme="minorEastAsia" w:hint="eastAsia"/>
          <w:sz w:val="24"/>
        </w:rPr>
        <w:t>要求双面打印</w:t>
      </w:r>
      <w:r>
        <w:rPr>
          <w:rFonts w:asciiTheme="minorEastAsia" w:hAnsiTheme="minorEastAsia" w:cstheme="minorEastAsia" w:hint="eastAsia"/>
          <w:sz w:val="24"/>
        </w:rPr>
        <w:t>,</w:t>
      </w:r>
      <w:r>
        <w:rPr>
          <w:rFonts w:asciiTheme="minorEastAsia" w:hAnsiTheme="minorEastAsia" w:cstheme="minorEastAsia" w:hint="eastAsia"/>
          <w:sz w:val="24"/>
        </w:rPr>
        <w:t>与</w:t>
      </w:r>
      <w:r>
        <w:rPr>
          <w:rFonts w:asciiTheme="minorEastAsia" w:hAnsiTheme="minorEastAsia" w:cstheme="minorEastAsia" w:hint="eastAsia"/>
          <w:sz w:val="24"/>
        </w:rPr>
        <w:t>PDF</w:t>
      </w:r>
      <w:r>
        <w:rPr>
          <w:rFonts w:asciiTheme="minorEastAsia" w:hAnsiTheme="minorEastAsia" w:cstheme="minorEastAsia" w:hint="eastAsia"/>
          <w:sz w:val="24"/>
        </w:rPr>
        <w:t>文件相同内容</w:t>
      </w:r>
      <w:r>
        <w:rPr>
          <w:rFonts w:asciiTheme="minorEastAsia" w:hAnsiTheme="minorEastAsia" w:cstheme="minorEastAsia" w:hint="eastAsia"/>
          <w:sz w:val="24"/>
        </w:rPr>
        <w:t>)</w:t>
      </w:r>
      <w:proofErr w:type="gramStart"/>
      <w:r>
        <w:rPr>
          <w:rFonts w:asciiTheme="minorEastAsia" w:hAnsiTheme="minorEastAsia" w:cstheme="minorEastAsia" w:hint="eastAsia"/>
          <w:sz w:val="24"/>
        </w:rPr>
        <w:t>加盖鲜章并</w:t>
      </w:r>
      <w:proofErr w:type="gramEnd"/>
      <w:r>
        <w:rPr>
          <w:rFonts w:asciiTheme="minorEastAsia" w:hAnsiTheme="minorEastAsia" w:cstheme="minorEastAsia" w:hint="eastAsia"/>
          <w:sz w:val="24"/>
        </w:rPr>
        <w:t>邮寄至三台县人民医院行政楼（老卫生局）</w:t>
      </w:r>
      <w:r>
        <w:rPr>
          <w:rFonts w:asciiTheme="minorEastAsia" w:hAnsiTheme="minorEastAsia" w:cstheme="minorEastAsia" w:hint="eastAsia"/>
          <w:sz w:val="24"/>
        </w:rPr>
        <w:t xml:space="preserve"> </w:t>
      </w:r>
      <w:r>
        <w:rPr>
          <w:rFonts w:asciiTheme="minorEastAsia" w:hAnsiTheme="minorEastAsia" w:cstheme="minorEastAsia" w:hint="eastAsia"/>
          <w:sz w:val="24"/>
        </w:rPr>
        <w:t>联系人：李先生 13981136560</w:t>
      </w:r>
    </w:p>
    <w:p w:rsidR="00C3699A" w:rsidRPr="004F1E49" w:rsidRDefault="004F1E49">
      <w:r>
        <w:rPr>
          <w:rFonts w:hint="eastAsia"/>
        </w:rPr>
        <w:t>4</w:t>
      </w:r>
      <w:r>
        <w:rPr>
          <w:rFonts w:hint="eastAsia"/>
        </w:rPr>
        <w:t>、报名截止日期：</w:t>
      </w:r>
      <w:r>
        <w:rPr>
          <w:rFonts w:hint="eastAsia"/>
        </w:rPr>
        <w:t>2022</w:t>
      </w:r>
      <w:r>
        <w:rPr>
          <w:rFonts w:hint="eastAsia"/>
        </w:rPr>
        <w:t>年</w:t>
      </w:r>
      <w:r>
        <w:rPr>
          <w:rFonts w:hint="eastAsia"/>
        </w:rPr>
        <w:t>8</w:t>
      </w:r>
      <w:r>
        <w:rPr>
          <w:rFonts w:hint="eastAsia"/>
        </w:rPr>
        <w:t>月</w:t>
      </w:r>
      <w:r>
        <w:rPr>
          <w:rFonts w:hint="eastAsia"/>
        </w:rPr>
        <w:t>8</w:t>
      </w:r>
      <w:r>
        <w:rPr>
          <w:rFonts w:hint="eastAsia"/>
        </w:rPr>
        <w:t>日</w:t>
      </w:r>
      <w:r>
        <w:rPr>
          <w:rFonts w:hint="eastAsia"/>
        </w:rPr>
        <w:t xml:space="preserve"> 18:00</w:t>
      </w:r>
      <w:bookmarkStart w:id="1" w:name="_GoBack"/>
      <w:bookmarkEnd w:id="1"/>
    </w:p>
    <w:p w:rsidR="00C3699A" w:rsidRDefault="00C3699A"/>
    <w:p w:rsidR="00C3699A" w:rsidRDefault="00C3699A"/>
    <w:p w:rsidR="00C3699A" w:rsidRDefault="00C3699A"/>
    <w:p w:rsidR="00C3699A" w:rsidRDefault="00C3699A"/>
    <w:sectPr w:rsidR="00C369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FBCA01"/>
    <w:multiLevelType w:val="singleLevel"/>
    <w:tmpl w:val="9FFBCA01"/>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zODNjMGI2OGMwMmM2YzkyODdiNmY1OTY5ZGEzZmEifQ=="/>
  </w:docVars>
  <w:rsids>
    <w:rsidRoot w:val="00C3699A"/>
    <w:rsid w:val="004F1E49"/>
    <w:rsid w:val="00C3699A"/>
    <w:rsid w:val="07C03EB0"/>
    <w:rsid w:val="180A035E"/>
    <w:rsid w:val="434E06E1"/>
    <w:rsid w:val="471F07F7"/>
    <w:rsid w:val="56A529A2"/>
    <w:rsid w:val="578A0284"/>
    <w:rsid w:val="73291F15"/>
    <w:rsid w:val="758270D2"/>
    <w:rsid w:val="78EE7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iPriority w:val="99"/>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qFormat/>
    <w:rPr>
      <w:b/>
    </w:rPr>
  </w:style>
  <w:style w:type="character" w:styleId="a5">
    <w:name w:val="Hyperlink"/>
    <w:basedOn w:val="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iPriority w:val="99"/>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qFormat/>
    <w:rPr>
      <w:b/>
    </w:rPr>
  </w:style>
  <w:style w:type="character" w:styleId="a5">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110</Words>
  <Characters>633</Characters>
  <Application>Microsoft Office Word</Application>
  <DocSecurity>0</DocSecurity>
  <Lines>5</Lines>
  <Paragraphs>1</Paragraphs>
  <ScaleCrop>false</ScaleCrop>
  <Company/>
  <LinksUpToDate>false</LinksUpToDate>
  <CharactersWithSpaces>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Shuang</cp:lastModifiedBy>
  <cp:revision>2</cp:revision>
  <dcterms:created xsi:type="dcterms:W3CDTF">2021-12-07T15:07:00Z</dcterms:created>
  <dcterms:modified xsi:type="dcterms:W3CDTF">2022-08-03T00:39:00Z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DC74466A0B674D6188CF4FF3C103532D</vt:lpwstr>
  </property>
</Properties>
</file>