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spacing w:before="0" w:after="0" w:line="360" w:lineRule="auto"/>
        <w:jc w:val="center"/>
        <w:rPr>
          <w:rFonts w:hint="eastAsia" w:ascii="Times New Roman" w:hAnsi="Times New Roman"/>
          <w:sz w:val="32"/>
          <w:szCs w:val="32"/>
        </w:rPr>
      </w:pPr>
      <w:bookmarkStart w:id="0" w:name="_Toc52036320"/>
    </w:p>
    <w:p>
      <w:pPr>
        <w:keepNext w:val="0"/>
        <w:keepLines w:val="0"/>
        <w:pageBreakBefore w:val="0"/>
        <w:widowControl w:val="0"/>
        <w:kinsoku/>
        <w:wordWrap/>
        <w:overflowPunct/>
        <w:topLinePunct w:val="0"/>
        <w:autoSpaceDE/>
        <w:autoSpaceDN/>
        <w:bidi w:val="0"/>
        <w:adjustRightInd/>
        <w:snapToGrid/>
        <w:spacing w:line="480" w:lineRule="auto"/>
        <w:jc w:val="center"/>
        <w:textAlignment w:val="auto"/>
        <w:rPr>
          <w:rFonts w:hint="eastAsia" w:ascii="宋体" w:hAnsi="宋体" w:eastAsia="宋体" w:cs="宋体"/>
          <w:b/>
          <w:bCs/>
          <w:sz w:val="84"/>
          <w:szCs w:val="84"/>
        </w:rPr>
      </w:pPr>
      <w:r>
        <w:rPr>
          <w:rFonts w:hint="eastAsia" w:ascii="宋体" w:hAnsi="宋体" w:eastAsia="宋体" w:cs="宋体"/>
          <w:b/>
          <w:bCs/>
          <w:sz w:val="84"/>
          <w:szCs w:val="84"/>
        </w:rPr>
        <w:t>三台县人民医院</w:t>
      </w:r>
    </w:p>
    <w:p>
      <w:pPr>
        <w:pStyle w:val="7"/>
        <w:keepNext w:val="0"/>
        <w:keepLines w:val="0"/>
        <w:pageBreakBefore w:val="0"/>
        <w:widowControl w:val="0"/>
        <w:kinsoku/>
        <w:wordWrap/>
        <w:overflowPunct/>
        <w:topLinePunct w:val="0"/>
        <w:autoSpaceDE/>
        <w:autoSpaceDN/>
        <w:bidi w:val="0"/>
        <w:adjustRightInd/>
        <w:snapToGrid/>
        <w:spacing w:after="0" w:line="480" w:lineRule="auto"/>
        <w:jc w:val="center"/>
        <w:textAlignment w:val="auto"/>
        <w:rPr>
          <w:rFonts w:hint="eastAsia" w:ascii="宋体" w:hAnsi="宋体" w:eastAsia="宋体" w:cs="宋体"/>
          <w:b/>
          <w:bCs/>
          <w:sz w:val="84"/>
          <w:szCs w:val="84"/>
          <w:lang w:eastAsia="zh-CN"/>
        </w:rPr>
      </w:pPr>
      <w:r>
        <w:rPr>
          <w:rFonts w:hint="eastAsia" w:ascii="宋体" w:hAnsi="宋体" w:eastAsia="宋体" w:cs="宋体"/>
          <w:b/>
          <w:bCs/>
          <w:sz w:val="84"/>
          <w:szCs w:val="84"/>
          <w:lang w:eastAsia="zh-CN"/>
        </w:rPr>
        <w:t>院内采购文件</w:t>
      </w:r>
    </w:p>
    <w:p>
      <w:pPr>
        <w:pStyle w:val="22"/>
        <w:rPr>
          <w:rFonts w:hint="eastAsia" w:ascii="宋体" w:hAnsi="宋体" w:eastAsia="宋体" w:cs="宋体"/>
          <w:b/>
          <w:bCs/>
          <w:sz w:val="52"/>
          <w:szCs w:val="52"/>
          <w:lang w:eastAsia="zh-CN"/>
        </w:rPr>
      </w:pPr>
    </w:p>
    <w:p>
      <w:pPr>
        <w:pStyle w:val="22"/>
        <w:rPr>
          <w:rFonts w:hint="eastAsia" w:ascii="宋体" w:hAnsi="宋体" w:eastAsia="宋体" w:cs="宋体"/>
          <w:b/>
          <w:bCs/>
          <w:sz w:val="52"/>
          <w:szCs w:val="52"/>
          <w:lang w:eastAsia="zh-CN"/>
        </w:rPr>
      </w:pPr>
    </w:p>
    <w:p>
      <w:pPr>
        <w:pStyle w:val="22"/>
        <w:rPr>
          <w:rFonts w:hint="eastAsia" w:ascii="宋体" w:hAnsi="宋体" w:eastAsia="宋体" w:cs="宋体"/>
          <w:b/>
          <w:bCs/>
          <w:sz w:val="52"/>
          <w:szCs w:val="52"/>
          <w:lang w:eastAsia="zh-CN"/>
        </w:rPr>
      </w:pPr>
    </w:p>
    <w:p>
      <w:pPr>
        <w:keepNext w:val="0"/>
        <w:keepLines w:val="0"/>
        <w:pageBreakBefore w:val="0"/>
        <w:widowControl w:val="0"/>
        <w:kinsoku/>
        <w:wordWrap/>
        <w:overflowPunct/>
        <w:topLinePunct w:val="0"/>
        <w:autoSpaceDE/>
        <w:autoSpaceDN/>
        <w:bidi w:val="0"/>
        <w:adjustRightInd/>
        <w:snapToGrid/>
        <w:spacing w:line="360" w:lineRule="auto"/>
        <w:ind w:firstLine="522" w:firstLineChars="100"/>
        <w:jc w:val="left"/>
        <w:textAlignment w:val="auto"/>
        <w:rPr>
          <w:rFonts w:hint="eastAsia" w:ascii="宋体" w:hAnsi="宋体" w:eastAsia="宋体" w:cs="宋体"/>
          <w:b/>
          <w:bCs/>
          <w:sz w:val="52"/>
          <w:szCs w:val="52"/>
          <w:u w:val="single"/>
          <w:lang w:eastAsia="zh-CN"/>
        </w:rPr>
      </w:pPr>
      <w:r>
        <w:rPr>
          <w:rFonts w:hint="eastAsia" w:ascii="宋体" w:hAnsi="宋体" w:eastAsia="宋体" w:cs="宋体"/>
          <w:b/>
          <w:bCs/>
          <w:sz w:val="52"/>
          <w:szCs w:val="52"/>
          <w:lang w:eastAsia="zh-CN"/>
        </w:rPr>
        <w:t>项目名称：</w:t>
      </w:r>
      <w:r>
        <w:rPr>
          <w:rFonts w:hint="eastAsia" w:ascii="宋体" w:hAnsi="宋体" w:eastAsia="宋体" w:cs="宋体"/>
          <w:b/>
          <w:bCs/>
          <w:sz w:val="52"/>
          <w:szCs w:val="52"/>
          <w:u w:val="single"/>
          <w:lang w:eastAsia="zh-CN"/>
        </w:rPr>
        <w:t>办公设施一批采购项目</w:t>
      </w:r>
    </w:p>
    <w:p>
      <w:pPr>
        <w:keepNext w:val="0"/>
        <w:keepLines w:val="0"/>
        <w:pageBreakBefore w:val="0"/>
        <w:widowControl w:val="0"/>
        <w:kinsoku/>
        <w:wordWrap/>
        <w:overflowPunct/>
        <w:topLinePunct w:val="0"/>
        <w:autoSpaceDE/>
        <w:autoSpaceDN/>
        <w:bidi w:val="0"/>
        <w:adjustRightInd/>
        <w:snapToGrid/>
        <w:spacing w:line="480" w:lineRule="auto"/>
        <w:ind w:firstLine="3654" w:firstLineChars="700"/>
        <w:jc w:val="left"/>
        <w:textAlignment w:val="auto"/>
        <w:rPr>
          <w:rFonts w:hint="default" w:ascii="宋体" w:hAnsi="宋体" w:eastAsia="宋体" w:cs="宋体"/>
          <w:b/>
          <w:bCs/>
          <w:sz w:val="52"/>
          <w:szCs w:val="52"/>
          <w:lang w:val="en-US" w:eastAsia="zh-CN"/>
        </w:rPr>
      </w:pPr>
    </w:p>
    <w:p>
      <w:pPr>
        <w:pStyle w:val="7"/>
        <w:keepNext w:val="0"/>
        <w:keepLines w:val="0"/>
        <w:pageBreakBefore w:val="0"/>
        <w:widowControl w:val="0"/>
        <w:kinsoku/>
        <w:wordWrap/>
        <w:overflowPunct/>
        <w:topLinePunct w:val="0"/>
        <w:autoSpaceDE/>
        <w:autoSpaceDN/>
        <w:bidi w:val="0"/>
        <w:adjustRightInd/>
        <w:snapToGrid/>
        <w:spacing w:after="0" w:line="480" w:lineRule="auto"/>
        <w:textAlignment w:val="auto"/>
        <w:rPr>
          <w:rFonts w:hint="eastAsia" w:ascii="宋体" w:hAnsi="宋体" w:eastAsia="宋体" w:cs="宋体"/>
          <w:b/>
          <w:bCs/>
          <w:sz w:val="52"/>
          <w:szCs w:val="52"/>
          <w:lang w:eastAsia="zh-CN"/>
        </w:rPr>
      </w:pPr>
    </w:p>
    <w:p>
      <w:pPr>
        <w:pStyle w:val="22"/>
        <w:ind w:left="0" w:leftChars="0" w:firstLine="0" w:firstLineChars="0"/>
        <w:rPr>
          <w:rFonts w:hint="eastAsia" w:ascii="宋体" w:hAnsi="宋体" w:eastAsia="宋体" w:cs="宋体"/>
          <w:b/>
          <w:bCs/>
          <w:sz w:val="52"/>
          <w:szCs w:val="52"/>
          <w:lang w:eastAsia="zh-CN"/>
        </w:rPr>
      </w:pPr>
    </w:p>
    <w:p>
      <w:pPr>
        <w:pStyle w:val="7"/>
        <w:keepNext w:val="0"/>
        <w:keepLines w:val="0"/>
        <w:pageBreakBefore w:val="0"/>
        <w:widowControl w:val="0"/>
        <w:kinsoku/>
        <w:wordWrap/>
        <w:overflowPunct/>
        <w:topLinePunct w:val="0"/>
        <w:autoSpaceDE/>
        <w:autoSpaceDN/>
        <w:bidi w:val="0"/>
        <w:adjustRightInd/>
        <w:snapToGrid/>
        <w:spacing w:after="0" w:line="480" w:lineRule="auto"/>
        <w:textAlignment w:val="auto"/>
        <w:rPr>
          <w:rFonts w:hint="eastAsia" w:ascii="宋体" w:hAnsi="宋体" w:eastAsia="宋体" w:cs="宋体"/>
          <w:b/>
          <w:bCs/>
          <w:sz w:val="52"/>
          <w:szCs w:val="52"/>
          <w:lang w:eastAsia="zh-CN"/>
        </w:rPr>
      </w:pPr>
    </w:p>
    <w:p>
      <w:pPr>
        <w:pStyle w:val="7"/>
        <w:keepNext w:val="0"/>
        <w:keepLines w:val="0"/>
        <w:pageBreakBefore w:val="0"/>
        <w:widowControl w:val="0"/>
        <w:kinsoku/>
        <w:wordWrap/>
        <w:overflowPunct/>
        <w:topLinePunct w:val="0"/>
        <w:autoSpaceDE/>
        <w:autoSpaceDN/>
        <w:bidi w:val="0"/>
        <w:adjustRightInd/>
        <w:snapToGrid/>
        <w:spacing w:after="0" w:line="480" w:lineRule="auto"/>
        <w:ind w:firstLine="522" w:firstLineChars="100"/>
        <w:textAlignment w:val="auto"/>
        <w:rPr>
          <w:rFonts w:hint="default" w:ascii="宋体" w:hAnsi="宋体" w:eastAsia="宋体" w:cs="宋体"/>
          <w:sz w:val="52"/>
          <w:szCs w:val="52"/>
          <w:lang w:val="en-US" w:eastAsia="zh-CN"/>
        </w:rPr>
      </w:pPr>
      <w:r>
        <w:rPr>
          <w:rFonts w:hint="eastAsia" w:ascii="宋体" w:hAnsi="宋体" w:eastAsia="宋体" w:cs="宋体"/>
          <w:b/>
          <w:bCs/>
          <w:sz w:val="52"/>
          <w:szCs w:val="52"/>
          <w:lang w:eastAsia="zh-CN"/>
        </w:rPr>
        <w:t>编制日期：</w:t>
      </w:r>
      <w:r>
        <w:rPr>
          <w:rFonts w:hint="eastAsia" w:ascii="宋体" w:hAnsi="宋体" w:eastAsia="宋体" w:cs="宋体"/>
          <w:b/>
          <w:bCs/>
          <w:sz w:val="52"/>
          <w:szCs w:val="52"/>
          <w:u w:val="single"/>
          <w:lang w:val="en-US" w:eastAsia="zh-CN"/>
        </w:rPr>
        <w:t>2023年12月18日</w:t>
      </w:r>
      <w:r>
        <w:rPr>
          <w:rFonts w:hint="eastAsia" w:ascii="宋体" w:hAnsi="宋体" w:cs="宋体"/>
          <w:b/>
          <w:bCs/>
          <w:sz w:val="52"/>
          <w:szCs w:val="52"/>
          <w:u w:val="single"/>
          <w:lang w:val="en-US" w:eastAsia="zh-CN"/>
        </w:rPr>
        <w:t xml:space="preserve">    </w:t>
      </w:r>
    </w:p>
    <w:p>
      <w:pPr>
        <w:spacing w:line="500" w:lineRule="exact"/>
        <w:jc w:val="center"/>
        <w:rPr>
          <w:rFonts w:hint="eastAsia" w:ascii="宋体" w:hAnsi="宋体" w:eastAsia="宋体" w:cs="宋体"/>
          <w:b/>
          <w:bCs/>
          <w:sz w:val="32"/>
          <w:szCs w:val="32"/>
        </w:rPr>
      </w:pPr>
    </w:p>
    <w:p>
      <w:pPr>
        <w:pStyle w:val="2"/>
        <w:spacing w:before="0" w:after="0" w:line="360" w:lineRule="auto"/>
        <w:jc w:val="center"/>
        <w:rPr>
          <w:rFonts w:ascii="Times New Roman" w:hAnsi="Times New Roman"/>
          <w:sz w:val="32"/>
          <w:szCs w:val="32"/>
        </w:rPr>
      </w:pPr>
      <w:r>
        <w:rPr>
          <w:rFonts w:hint="eastAsia" w:ascii="Times New Roman" w:hAnsi="Times New Roman"/>
          <w:sz w:val="32"/>
          <w:szCs w:val="32"/>
        </w:rPr>
        <w:t>三台县人民医院</w:t>
      </w:r>
    </w:p>
    <w:p>
      <w:pPr>
        <w:pStyle w:val="2"/>
        <w:spacing w:before="0" w:after="0" w:line="360" w:lineRule="auto"/>
        <w:jc w:val="center"/>
        <w:rPr>
          <w:rFonts w:hint="eastAsia" w:ascii="Times New Roman" w:hAnsi="Times New Roman"/>
          <w:sz w:val="32"/>
          <w:szCs w:val="32"/>
        </w:rPr>
      </w:pPr>
      <w:r>
        <w:rPr>
          <w:rFonts w:hint="eastAsia" w:ascii="Times New Roman" w:hAnsi="Times New Roman"/>
          <w:sz w:val="32"/>
          <w:szCs w:val="32"/>
        </w:rPr>
        <w:t>关于</w:t>
      </w:r>
      <w:r>
        <w:rPr>
          <w:rFonts w:hint="eastAsia" w:ascii="Times New Roman" w:hAnsi="Times New Roman"/>
          <w:sz w:val="32"/>
          <w:szCs w:val="32"/>
          <w:lang w:eastAsia="zh-CN"/>
        </w:rPr>
        <w:t>办公设施一批</w:t>
      </w:r>
      <w:r>
        <w:rPr>
          <w:rFonts w:hint="eastAsia" w:ascii="Times New Roman" w:hAnsi="Times New Roman"/>
          <w:sz w:val="32"/>
          <w:szCs w:val="32"/>
        </w:rPr>
        <w:t>的采购公告</w:t>
      </w:r>
    </w:p>
    <w:p>
      <w:pPr>
        <w:spacing w:line="440" w:lineRule="exact"/>
        <w:rPr>
          <w:rFonts w:ascii="Times New Roman" w:hAnsi="Times New Roman"/>
          <w:b/>
          <w:bCs/>
          <w:sz w:val="24"/>
          <w:szCs w:val="24"/>
        </w:rPr>
      </w:pPr>
      <w:r>
        <w:rPr>
          <w:rFonts w:ascii="Times New Roman" w:hAnsi="Times New Roman"/>
          <w:b/>
          <w:bCs/>
          <w:sz w:val="24"/>
          <w:szCs w:val="24"/>
        </w:rPr>
        <w:t>各潜在比选申请人：</w:t>
      </w:r>
    </w:p>
    <w:p>
      <w:pPr>
        <w:spacing w:line="440" w:lineRule="exact"/>
        <w:ind w:firstLine="480" w:firstLineChars="200"/>
        <w:rPr>
          <w:rFonts w:ascii="Times New Roman" w:hAnsi="Times New Roman"/>
          <w:bCs/>
          <w:sz w:val="24"/>
          <w:szCs w:val="24"/>
        </w:rPr>
      </w:pPr>
      <w:r>
        <w:rPr>
          <w:rFonts w:hint="eastAsia" w:ascii="Times New Roman" w:hAnsi="Times New Roman"/>
          <w:color w:val="000000"/>
          <w:sz w:val="24"/>
          <w:szCs w:val="24"/>
        </w:rPr>
        <w:t>经医院研究</w:t>
      </w:r>
      <w:r>
        <w:rPr>
          <w:rFonts w:hint="eastAsia" w:ascii="Times New Roman" w:hAnsi="Times New Roman"/>
          <w:color w:val="000000"/>
          <w:sz w:val="24"/>
          <w:szCs w:val="24"/>
          <w:lang w:eastAsia="zh-CN"/>
        </w:rPr>
        <w:t>，</w:t>
      </w:r>
      <w:r>
        <w:rPr>
          <w:rFonts w:hint="eastAsia" w:ascii="Times New Roman" w:hAnsi="Times New Roman"/>
          <w:color w:val="000000"/>
          <w:sz w:val="24"/>
          <w:szCs w:val="24"/>
        </w:rPr>
        <w:t>决定采购</w:t>
      </w:r>
      <w:r>
        <w:rPr>
          <w:rFonts w:hint="eastAsia" w:ascii="Times New Roman" w:hAnsi="Times New Roman"/>
          <w:color w:val="000000"/>
          <w:sz w:val="24"/>
          <w:szCs w:val="24"/>
          <w:lang w:eastAsia="zh-CN"/>
        </w:rPr>
        <w:t>办公设施一批，</w:t>
      </w:r>
      <w:r>
        <w:rPr>
          <w:rFonts w:hint="eastAsia" w:ascii="Times New Roman" w:hAnsi="Times New Roman"/>
          <w:color w:val="000000"/>
          <w:sz w:val="24"/>
          <w:szCs w:val="24"/>
        </w:rPr>
        <w:t>兹以公告方式邀请符合要求的供应商参加比选。</w:t>
      </w:r>
    </w:p>
    <w:p>
      <w:pPr>
        <w:numPr>
          <w:ilvl w:val="0"/>
          <w:numId w:val="1"/>
        </w:numPr>
        <w:spacing w:line="440" w:lineRule="exact"/>
        <w:ind w:leftChars="0"/>
        <w:rPr>
          <w:rFonts w:ascii="Times New Roman" w:hAnsi="Times New Roman"/>
          <w:bCs/>
          <w:sz w:val="24"/>
          <w:szCs w:val="24"/>
        </w:rPr>
      </w:pPr>
      <w:r>
        <w:rPr>
          <w:rFonts w:ascii="Times New Roman" w:hAnsi="Times New Roman"/>
          <w:b/>
          <w:bCs/>
          <w:sz w:val="24"/>
          <w:szCs w:val="24"/>
        </w:rPr>
        <w:t>项目名称：</w:t>
      </w:r>
      <w:r>
        <w:rPr>
          <w:rFonts w:hint="eastAsia" w:ascii="Times New Roman" w:hAnsi="Times New Roman"/>
          <w:bCs/>
          <w:sz w:val="24"/>
          <w:szCs w:val="24"/>
          <w:lang w:eastAsia="zh-CN"/>
        </w:rPr>
        <w:t>办公设施一批</w:t>
      </w:r>
      <w:r>
        <w:rPr>
          <w:rFonts w:ascii="Times New Roman" w:hAnsi="Times New Roman"/>
          <w:bCs/>
          <w:sz w:val="24"/>
          <w:szCs w:val="24"/>
        </w:rPr>
        <w:t>采购项目</w:t>
      </w:r>
    </w:p>
    <w:p>
      <w:pPr>
        <w:numPr>
          <w:ilvl w:val="0"/>
          <w:numId w:val="0"/>
        </w:numPr>
        <w:spacing w:line="440" w:lineRule="exact"/>
        <w:rPr>
          <w:rFonts w:ascii="Times New Roman" w:hAnsi="Times New Roman"/>
          <w:bCs/>
          <w:sz w:val="24"/>
          <w:szCs w:val="24"/>
        </w:rPr>
      </w:pPr>
      <w:r>
        <w:rPr>
          <w:rFonts w:hint="eastAsia" w:ascii="Times New Roman" w:hAnsi="Times New Roman" w:eastAsia="宋体"/>
          <w:b/>
          <w:bCs/>
          <w:sz w:val="24"/>
          <w:szCs w:val="24"/>
          <w:lang w:val="en-US" w:eastAsia="zh-CN"/>
        </w:rPr>
        <w:t>二、合同期限</w:t>
      </w:r>
      <w:r>
        <w:rPr>
          <w:rFonts w:hint="eastAsia" w:ascii="Times New Roman" w:hAnsi="Times New Roman"/>
          <w:bCs/>
          <w:sz w:val="24"/>
          <w:szCs w:val="24"/>
          <w:lang w:val="en-US" w:eastAsia="zh-CN"/>
        </w:rPr>
        <w:t>：此次为单价采购，合同期限3年</w:t>
      </w:r>
    </w:p>
    <w:p>
      <w:pPr>
        <w:numPr>
          <w:ilvl w:val="0"/>
          <w:numId w:val="0"/>
        </w:numPr>
        <w:spacing w:line="440" w:lineRule="exact"/>
        <w:ind w:leftChars="0"/>
        <w:rPr>
          <w:rFonts w:ascii="Times New Roman" w:hAnsi="Times New Roman"/>
          <w:b/>
          <w:bCs/>
          <w:sz w:val="24"/>
          <w:szCs w:val="24"/>
        </w:rPr>
      </w:pPr>
      <w:r>
        <w:rPr>
          <w:rFonts w:hint="eastAsia" w:ascii="Times New Roman" w:hAnsi="Times New Roman"/>
          <w:b/>
          <w:bCs/>
          <w:sz w:val="24"/>
          <w:szCs w:val="24"/>
          <w:lang w:eastAsia="zh-CN"/>
        </w:rPr>
        <w:t>三、</w:t>
      </w:r>
      <w:r>
        <w:rPr>
          <w:rFonts w:ascii="Times New Roman" w:hAnsi="Times New Roman"/>
          <w:b/>
          <w:bCs/>
          <w:sz w:val="24"/>
          <w:szCs w:val="24"/>
        </w:rPr>
        <w:t>比选内容</w:t>
      </w:r>
    </w:p>
    <w:tbl>
      <w:tblPr>
        <w:tblStyle w:val="23"/>
        <w:tblpPr w:leftFromText="180" w:rightFromText="180" w:vertAnchor="text" w:horzAnchor="page" w:tblpXSpec="center" w:tblpY="318"/>
        <w:tblOverlap w:val="never"/>
        <w:tblW w:w="83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2656"/>
        <w:gridCol w:w="2640"/>
        <w:gridCol w:w="20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序号</w:t>
            </w:r>
          </w:p>
        </w:tc>
        <w:tc>
          <w:tcPr>
            <w:tcW w:w="2656" w:type="dxa"/>
            <w:noWrap/>
            <w:vAlign w:val="center"/>
          </w:tcPr>
          <w:p>
            <w:pPr>
              <w:widowControl/>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产品名称</w:t>
            </w:r>
          </w:p>
        </w:tc>
        <w:tc>
          <w:tcPr>
            <w:tcW w:w="2640" w:type="dxa"/>
            <w:noWrap/>
            <w:vAlign w:val="center"/>
          </w:tcPr>
          <w:p>
            <w:pPr>
              <w:widowControl/>
              <w:jc w:val="center"/>
              <w:rPr>
                <w:rFonts w:hint="eastAsia"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规格型号</w:t>
            </w:r>
          </w:p>
        </w:tc>
        <w:tc>
          <w:tcPr>
            <w:tcW w:w="2078" w:type="dxa"/>
            <w:noWrap/>
            <w:vAlign w:val="center"/>
          </w:tcPr>
          <w:p>
            <w:pPr>
              <w:widowControl/>
              <w:spacing w:line="360" w:lineRule="auto"/>
              <w:jc w:val="center"/>
              <w:rPr>
                <w:rFonts w:hint="eastAsia" w:ascii="宋体" w:hAnsi="宋体" w:eastAsia="宋体" w:cs="宋体"/>
                <w:b/>
                <w:bCs/>
                <w:kern w:val="0"/>
                <w:sz w:val="20"/>
                <w:szCs w:val="20"/>
                <w:lang w:val="en-US" w:eastAsia="zh-CN" w:bidi="ar-SA"/>
              </w:rPr>
            </w:pPr>
            <w:r>
              <w:rPr>
                <w:rFonts w:hint="eastAsia" w:asciiTheme="minorEastAsia" w:hAnsiTheme="minorEastAsia" w:eastAsiaTheme="minorEastAsia" w:cstheme="minorEastAsia"/>
                <w:b/>
                <w:bCs/>
                <w:kern w:val="0"/>
                <w:sz w:val="24"/>
                <w:szCs w:val="24"/>
                <w:lang w:val="en-US" w:eastAsia="zh-CN"/>
              </w:rPr>
              <w:drawing>
                <wp:anchor distT="0" distB="0" distL="114300" distR="114300" simplePos="0" relativeHeight="251659264" behindDoc="0" locked="0" layoutInCell="1" allowOverlap="1">
                  <wp:simplePos x="0" y="0"/>
                  <wp:positionH relativeFrom="column">
                    <wp:posOffset>74295</wp:posOffset>
                  </wp:positionH>
                  <wp:positionV relativeFrom="paragraph">
                    <wp:posOffset>455295</wp:posOffset>
                  </wp:positionV>
                  <wp:extent cx="956310" cy="523875"/>
                  <wp:effectExtent l="0" t="0" r="0" b="0"/>
                  <wp:wrapNone/>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
                          <a:srcRect t="6965" r="3462" b="10945"/>
                          <a:stretch>
                            <a:fillRect/>
                          </a:stretch>
                        </pic:blipFill>
                        <pic:spPr>
                          <a:xfrm>
                            <a:off x="0" y="0"/>
                            <a:ext cx="956310" cy="523875"/>
                          </a:xfrm>
                          <a:prstGeom prst="rect">
                            <a:avLst/>
                          </a:prstGeom>
                          <a:noFill/>
                          <a:ln>
                            <a:noFill/>
                          </a:ln>
                        </pic:spPr>
                      </pic:pic>
                    </a:graphicData>
                  </a:graphic>
                </wp:anchor>
              </w:drawing>
            </w:r>
            <w:r>
              <w:rPr>
                <w:rFonts w:hint="eastAsia" w:asciiTheme="minorEastAsia" w:hAnsiTheme="minorEastAsia" w:eastAsiaTheme="minorEastAsia" w:cstheme="minorEastAsia"/>
                <w:b/>
                <w:bCs/>
                <w:kern w:val="0"/>
                <w:sz w:val="24"/>
                <w:szCs w:val="24"/>
                <w:lang w:val="en-US" w:eastAsia="zh-CN"/>
              </w:rPr>
              <w:t>参考图样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电脑桌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1200*600*760</w:t>
            </w:r>
          </w:p>
        </w:tc>
        <w:tc>
          <w:tcPr>
            <w:tcW w:w="2078"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60288" behindDoc="0" locked="0" layoutInCell="1" allowOverlap="1">
                  <wp:simplePos x="0" y="0"/>
                  <wp:positionH relativeFrom="column">
                    <wp:posOffset>97155</wp:posOffset>
                  </wp:positionH>
                  <wp:positionV relativeFrom="paragraph">
                    <wp:posOffset>575310</wp:posOffset>
                  </wp:positionV>
                  <wp:extent cx="885825" cy="495300"/>
                  <wp:effectExtent l="0" t="0" r="0" b="0"/>
                  <wp:wrapNone/>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4"/>
                          <a:srcRect l="2308" t="8557" r="8269" b="13831"/>
                          <a:stretch>
                            <a:fillRect/>
                          </a:stretch>
                        </pic:blipFill>
                        <pic:spPr>
                          <a:xfrm>
                            <a:off x="0" y="0"/>
                            <a:ext cx="885825" cy="4953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2</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电脑桌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1400*700*760</w:t>
            </w:r>
          </w:p>
        </w:tc>
        <w:tc>
          <w:tcPr>
            <w:tcW w:w="2078" w:type="dxa"/>
            <w:noWrap/>
            <w:vAlign w:val="center"/>
          </w:tcPr>
          <w:p>
            <w:pPr>
              <w:widowControl/>
              <w:jc w:val="center"/>
              <w:rPr>
                <w:rFonts w:hint="eastAsia" w:ascii="宋体" w:hAnsi="宋体" w:eastAsia="宋体" w:cs="宋体"/>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3</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屏风电脑桌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1200*600*1100</w:t>
            </w:r>
          </w:p>
        </w:tc>
        <w:tc>
          <w:tcPr>
            <w:tcW w:w="2078"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lang w:val="en-US" w:eastAsia="zh-CN" w:bidi="ar-SA"/>
              </w:rPr>
              <w:drawing>
                <wp:inline distT="0" distB="0" distL="114300" distR="114300">
                  <wp:extent cx="760095" cy="676275"/>
                  <wp:effectExtent l="0" t="0" r="1905" b="9525"/>
                  <wp:docPr id="25" name="图片 1" descr="351AAB6F813D71C7B3B30BDB5B94A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351AAB6F813D71C7B3B30BDB5B94AB96"/>
                          <pic:cNvPicPr>
                            <a:picLocks noChangeAspect="1"/>
                          </pic:cNvPicPr>
                        </pic:nvPicPr>
                        <pic:blipFill>
                          <a:blip r:embed="rId5"/>
                          <a:srcRect b="21024"/>
                          <a:stretch>
                            <a:fillRect/>
                          </a:stretch>
                        </pic:blipFill>
                        <pic:spPr>
                          <a:xfrm>
                            <a:off x="0" y="0"/>
                            <a:ext cx="760095" cy="67627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7"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4</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办公桌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1200*600*760</w:t>
            </w:r>
          </w:p>
        </w:tc>
        <w:tc>
          <w:tcPr>
            <w:tcW w:w="2078"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61312" behindDoc="0" locked="0" layoutInCell="1" allowOverlap="1">
                  <wp:simplePos x="0" y="0"/>
                  <wp:positionH relativeFrom="column">
                    <wp:posOffset>102870</wp:posOffset>
                  </wp:positionH>
                  <wp:positionV relativeFrom="paragraph">
                    <wp:posOffset>14605</wp:posOffset>
                  </wp:positionV>
                  <wp:extent cx="899160" cy="584835"/>
                  <wp:effectExtent l="0" t="0" r="0" b="0"/>
                  <wp:wrapNone/>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6"/>
                          <a:srcRect r="4646" b="14722"/>
                          <a:stretch>
                            <a:fillRect/>
                          </a:stretch>
                        </pic:blipFill>
                        <pic:spPr>
                          <a:xfrm>
                            <a:off x="0" y="0"/>
                            <a:ext cx="899160" cy="5848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5</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办公桌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1400*700*760</w:t>
            </w:r>
          </w:p>
        </w:tc>
        <w:tc>
          <w:tcPr>
            <w:tcW w:w="2078"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62336" behindDoc="0" locked="0" layoutInCell="1" allowOverlap="1">
                  <wp:simplePos x="0" y="0"/>
                  <wp:positionH relativeFrom="column">
                    <wp:posOffset>140970</wp:posOffset>
                  </wp:positionH>
                  <wp:positionV relativeFrom="paragraph">
                    <wp:posOffset>86360</wp:posOffset>
                  </wp:positionV>
                  <wp:extent cx="838200" cy="609600"/>
                  <wp:effectExtent l="0" t="0" r="0" b="0"/>
                  <wp:wrapNone/>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6"/>
                          <a:stretch>
                            <a:fillRect/>
                          </a:stretch>
                        </pic:blipFill>
                        <pic:spPr>
                          <a:xfrm>
                            <a:off x="0" y="0"/>
                            <a:ext cx="838200" cy="6096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6</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rPr>
            </w:pPr>
          </w:p>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学习桌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rPr>
            </w:pPr>
          </w:p>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1000*400*760</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1048385" cy="847090"/>
                  <wp:effectExtent l="0" t="0" r="18415" b="1016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7"/>
                          <a:stretch>
                            <a:fillRect/>
                          </a:stretch>
                        </pic:blipFill>
                        <pic:spPr>
                          <a:xfrm>
                            <a:off x="0" y="0"/>
                            <a:ext cx="1048385" cy="8470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7</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学习桌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1200*400*7</w:t>
            </w:r>
            <w:r>
              <w:rPr>
                <w:rFonts w:hint="eastAsia" w:asciiTheme="minorEastAsia" w:hAnsiTheme="minorEastAsia" w:eastAsiaTheme="minorEastAsia" w:cstheme="minorEastAsia"/>
                <w:color w:val="000000"/>
                <w:kern w:val="0"/>
                <w:sz w:val="24"/>
                <w:szCs w:val="24"/>
                <w:lang w:val="en-US" w:eastAsia="zh-CN"/>
              </w:rPr>
              <w:t>60</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963295" cy="778510"/>
                  <wp:effectExtent l="0" t="0" r="8255" b="2540"/>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7"/>
                          <a:stretch>
                            <a:fillRect/>
                          </a:stretch>
                        </pic:blipFill>
                        <pic:spPr>
                          <a:xfrm>
                            <a:off x="0" y="0"/>
                            <a:ext cx="963295" cy="77851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8</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学习桌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1500*600*750</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1058545" cy="855345"/>
                  <wp:effectExtent l="0" t="0" r="8255" b="1905"/>
                  <wp:docPr id="3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pic:cNvPicPr>
                            <a:picLocks noChangeAspect="1"/>
                          </pic:cNvPicPr>
                        </pic:nvPicPr>
                        <pic:blipFill>
                          <a:blip r:embed="rId7"/>
                          <a:stretch>
                            <a:fillRect/>
                          </a:stretch>
                        </pic:blipFill>
                        <pic:spPr>
                          <a:xfrm>
                            <a:off x="0" y="0"/>
                            <a:ext cx="1058545" cy="855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9</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学习桌</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1800*600*750</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1058545" cy="855345"/>
                  <wp:effectExtent l="0" t="0" r="8255" b="190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7"/>
                          <a:stretch>
                            <a:fillRect/>
                          </a:stretch>
                        </pic:blipFill>
                        <pic:spPr>
                          <a:xfrm>
                            <a:off x="0" y="0"/>
                            <a:ext cx="1058545" cy="8553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10</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办公椅</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38810" cy="935355"/>
                  <wp:effectExtent l="0" t="0" r="8890" b="17145"/>
                  <wp:docPr id="32" name="图片 6" descr="FD8DD9F1F0E5DD398E00E9349D6A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descr="FD8DD9F1F0E5DD398E00E9349D6A8352"/>
                          <pic:cNvPicPr>
                            <a:picLocks noChangeAspect="1"/>
                          </pic:cNvPicPr>
                        </pic:nvPicPr>
                        <pic:blipFill>
                          <a:blip r:embed="rId8"/>
                          <a:stretch>
                            <a:fillRect/>
                          </a:stretch>
                        </pic:blipFill>
                        <pic:spPr>
                          <a:xfrm>
                            <a:off x="0" y="0"/>
                            <a:ext cx="638810" cy="935355"/>
                          </a:xfrm>
                          <a:prstGeom prst="rect">
                            <a:avLst/>
                          </a:prstGeom>
                          <a:noFill/>
                          <a:ln>
                            <a:noFill/>
                          </a:ln>
                        </pic:spPr>
                      </pic:pic>
                    </a:graphicData>
                  </a:graphic>
                </wp:inline>
              </w:drawing>
            </w:r>
            <w:r>
              <w:rPr>
                <w:rFonts w:hint="eastAsia" w:ascii="宋体" w:hAnsi="宋体" w:eastAsia="宋体" w:cs="宋体"/>
                <w:color w:val="000000"/>
                <w:kern w:val="0"/>
                <w:sz w:val="20"/>
                <w:szCs w:val="20"/>
                <w:lang w:eastAsia="zh-CN"/>
              </w:rPr>
              <w:drawing>
                <wp:inline distT="0" distB="0" distL="114300" distR="114300">
                  <wp:extent cx="635" cy="0"/>
                  <wp:effectExtent l="0" t="0" r="0" b="0"/>
                  <wp:docPr id="33" name="图片 7" descr="FD8DD9F1F0E5DD398E00E9349D6A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descr="FD8DD9F1F0E5DD398E00E9349D6A8352"/>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11</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不锈钢手动升降圆凳</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35" cy="0"/>
                  <wp:effectExtent l="0" t="0" r="0" b="0"/>
                  <wp:docPr id="34" name="图片 8" descr="552678965AD88E11BD49C3F74AEF5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descr="552678965AD88E11BD49C3F74AEF55C0"/>
                          <pic:cNvPicPr>
                            <a:picLocks noChangeAspect="1"/>
                          </pic:cNvPicPr>
                        </pic:nvPicPr>
                        <pic:blipFill>
                          <a:blip r:embed="rId9"/>
                          <a:stretch>
                            <a:fillRect/>
                          </a:stretch>
                        </pic:blipFill>
                        <pic:spPr>
                          <a:xfrm>
                            <a:off x="0" y="0"/>
                            <a:ext cx="635" cy="0"/>
                          </a:xfrm>
                          <a:prstGeom prst="rect">
                            <a:avLst/>
                          </a:prstGeom>
                          <a:noFill/>
                          <a:ln>
                            <a:noFill/>
                          </a:ln>
                        </pic:spPr>
                      </pic:pic>
                    </a:graphicData>
                  </a:graphic>
                </wp:inline>
              </w:drawing>
            </w:r>
            <w:r>
              <w:rPr>
                <w:rFonts w:hint="eastAsia" w:ascii="宋体" w:hAnsi="宋体" w:eastAsia="宋体" w:cs="宋体"/>
                <w:color w:val="000000"/>
                <w:kern w:val="0"/>
                <w:sz w:val="20"/>
                <w:szCs w:val="20"/>
                <w:lang w:eastAsia="zh-CN"/>
              </w:rPr>
              <w:drawing>
                <wp:inline distT="0" distB="0" distL="114300" distR="114300">
                  <wp:extent cx="700405" cy="673735"/>
                  <wp:effectExtent l="0" t="0" r="4445" b="12065"/>
                  <wp:docPr id="35" name="图片 9" descr="6331677250879417A1FD0634FE88A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descr="6331677250879417A1FD0634FE88A7BE"/>
                          <pic:cNvPicPr>
                            <a:picLocks noChangeAspect="1"/>
                          </pic:cNvPicPr>
                        </pic:nvPicPr>
                        <pic:blipFill>
                          <a:blip r:embed="rId10"/>
                          <a:srcRect t="17914" b="20408"/>
                          <a:stretch>
                            <a:fillRect/>
                          </a:stretch>
                        </pic:blipFill>
                        <pic:spPr>
                          <a:xfrm>
                            <a:off x="0" y="0"/>
                            <a:ext cx="700405" cy="6737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12</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候诊椅单孔脚(带扶手)</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07060" cy="918845"/>
                  <wp:effectExtent l="0" t="0" r="2540" b="14605"/>
                  <wp:docPr id="36" name="图片 10" descr="00EFB29EDC8D0A4341DD38D0FC9C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descr="00EFB29EDC8D0A4341DD38D0FC9C1529"/>
                          <pic:cNvPicPr>
                            <a:picLocks noChangeAspect="1"/>
                          </pic:cNvPicPr>
                        </pic:nvPicPr>
                        <pic:blipFill>
                          <a:blip r:embed="rId11"/>
                          <a:stretch>
                            <a:fillRect/>
                          </a:stretch>
                        </pic:blipFill>
                        <pic:spPr>
                          <a:xfrm>
                            <a:off x="0" y="0"/>
                            <a:ext cx="607060" cy="9188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13</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候诊椅双孔脚(带扶手)</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05790" cy="680085"/>
                  <wp:effectExtent l="0" t="0" r="3810" b="5715"/>
                  <wp:docPr id="37" name="图片 11" descr="00EFB29EDC8D0A4341DD38D0FC9C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1" descr="00EFB29EDC8D0A4341DD38D0FC9C1529"/>
                          <pic:cNvPicPr>
                            <a:picLocks noChangeAspect="1"/>
                          </pic:cNvPicPr>
                        </pic:nvPicPr>
                        <pic:blipFill>
                          <a:blip r:embed="rId11"/>
                          <a:stretch>
                            <a:fillRect/>
                          </a:stretch>
                        </pic:blipFill>
                        <pic:spPr>
                          <a:xfrm>
                            <a:off x="0" y="0"/>
                            <a:ext cx="605790" cy="6800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14</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键盘架</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953135" cy="440690"/>
                  <wp:effectExtent l="0" t="0" r="18415" b="16510"/>
                  <wp:docPr id="38" name="图片 12" descr="A44BB3F669F42995E2EC22674BCB7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2" descr="A44BB3F669F42995E2EC22674BCB751F"/>
                          <pic:cNvPicPr>
                            <a:picLocks noChangeAspect="1"/>
                          </pic:cNvPicPr>
                        </pic:nvPicPr>
                        <pic:blipFill>
                          <a:blip r:embed="rId12"/>
                          <a:stretch>
                            <a:fillRect/>
                          </a:stretch>
                        </pic:blipFill>
                        <pic:spPr>
                          <a:xfrm>
                            <a:off x="0" y="0"/>
                            <a:ext cx="953135" cy="44069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7"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15</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快餐桌</w:t>
            </w:r>
            <w:r>
              <w:rPr>
                <w:rFonts w:hint="eastAsia" w:asciiTheme="minorEastAsia" w:hAnsiTheme="minorEastAsia" w:eastAsiaTheme="minorEastAsia" w:cstheme="minorEastAsia"/>
                <w:color w:val="000000"/>
                <w:kern w:val="0"/>
                <w:sz w:val="24"/>
                <w:szCs w:val="24"/>
                <w:lang w:val="en-US" w:eastAsia="zh-CN"/>
              </w:rPr>
              <w:t>(含配套椅子4把）</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1200*600*700</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63360" behindDoc="0" locked="0" layoutInCell="1" allowOverlap="1">
                  <wp:simplePos x="0" y="0"/>
                  <wp:positionH relativeFrom="column">
                    <wp:posOffset>321945</wp:posOffset>
                  </wp:positionH>
                  <wp:positionV relativeFrom="paragraph">
                    <wp:posOffset>20320</wp:posOffset>
                  </wp:positionV>
                  <wp:extent cx="701675" cy="516255"/>
                  <wp:effectExtent l="0" t="0" r="3175" b="17145"/>
                  <wp:wrapNone/>
                  <wp:docPr id="39" name="图片 14" descr="EC09552CDEA31EA14DEDE301DF5D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EC09552CDEA31EA14DEDE301DF5D3249"/>
                          <pic:cNvPicPr>
                            <a:picLocks noChangeAspect="1"/>
                          </pic:cNvPicPr>
                        </pic:nvPicPr>
                        <pic:blipFill>
                          <a:blip r:embed="rId13"/>
                          <a:stretch>
                            <a:fillRect/>
                          </a:stretch>
                        </pic:blipFill>
                        <pic:spPr>
                          <a:xfrm>
                            <a:off x="0" y="0"/>
                            <a:ext cx="701675" cy="51625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16</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高架圆凳</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64384" behindDoc="0" locked="0" layoutInCell="1" allowOverlap="1">
                  <wp:simplePos x="0" y="0"/>
                  <wp:positionH relativeFrom="column">
                    <wp:posOffset>255270</wp:posOffset>
                  </wp:positionH>
                  <wp:positionV relativeFrom="paragraph">
                    <wp:posOffset>73660</wp:posOffset>
                  </wp:positionV>
                  <wp:extent cx="763270" cy="461645"/>
                  <wp:effectExtent l="0" t="0" r="17780" b="14605"/>
                  <wp:wrapNone/>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14"/>
                          <a:stretch>
                            <a:fillRect/>
                          </a:stretch>
                        </pic:blipFill>
                        <pic:spPr>
                          <a:xfrm>
                            <a:off x="0" y="0"/>
                            <a:ext cx="763270" cy="4616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17</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吧椅（不加高)</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65408" behindDoc="0" locked="0" layoutInCell="1" allowOverlap="1">
                  <wp:simplePos x="0" y="0"/>
                  <wp:positionH relativeFrom="column">
                    <wp:posOffset>255270</wp:posOffset>
                  </wp:positionH>
                  <wp:positionV relativeFrom="paragraph">
                    <wp:posOffset>30480</wp:posOffset>
                  </wp:positionV>
                  <wp:extent cx="631825" cy="721360"/>
                  <wp:effectExtent l="0" t="0" r="15875" b="2540"/>
                  <wp:wrapNone/>
                  <wp:docPr id="4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5"/>
                          <pic:cNvPicPr>
                            <a:picLocks noChangeAspect="1"/>
                          </pic:cNvPicPr>
                        </pic:nvPicPr>
                        <pic:blipFill>
                          <a:blip r:embed="rId15"/>
                          <a:stretch>
                            <a:fillRect/>
                          </a:stretch>
                        </pic:blipFill>
                        <pic:spPr>
                          <a:xfrm>
                            <a:off x="0" y="0"/>
                            <a:ext cx="631825" cy="72136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18</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升降办公椅</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520065" cy="786765"/>
                  <wp:effectExtent l="0" t="0" r="13335" b="13335"/>
                  <wp:docPr id="42" name="图片 13" descr="91BF43409008BEB2C45939FB8158F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descr="91BF43409008BEB2C45939FB8158F20E"/>
                          <pic:cNvPicPr>
                            <a:picLocks noChangeAspect="1"/>
                          </pic:cNvPicPr>
                        </pic:nvPicPr>
                        <pic:blipFill>
                          <a:blip r:embed="rId16"/>
                          <a:stretch>
                            <a:fillRect/>
                          </a:stretch>
                        </pic:blipFill>
                        <pic:spPr>
                          <a:xfrm>
                            <a:off x="0" y="0"/>
                            <a:ext cx="520065" cy="78676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19</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吧椅（加高)</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66432" behindDoc="0" locked="0" layoutInCell="1" allowOverlap="1">
                  <wp:simplePos x="0" y="0"/>
                  <wp:positionH relativeFrom="column">
                    <wp:posOffset>331470</wp:posOffset>
                  </wp:positionH>
                  <wp:positionV relativeFrom="paragraph">
                    <wp:posOffset>60960</wp:posOffset>
                  </wp:positionV>
                  <wp:extent cx="575945" cy="734695"/>
                  <wp:effectExtent l="0" t="0" r="14605" b="8255"/>
                  <wp:wrapNone/>
                  <wp:docPr id="43" name="图片 17" descr="0B178BB4516E4247271087C68E691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7" descr="0B178BB4516E4247271087C68E691C30"/>
                          <pic:cNvPicPr>
                            <a:picLocks noChangeAspect="1"/>
                          </pic:cNvPicPr>
                        </pic:nvPicPr>
                        <pic:blipFill>
                          <a:blip r:embed="rId17"/>
                          <a:stretch>
                            <a:fillRect/>
                          </a:stretch>
                        </pic:blipFill>
                        <pic:spPr>
                          <a:xfrm>
                            <a:off x="0" y="0"/>
                            <a:ext cx="575945" cy="7346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986"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20</w:t>
            </w:r>
          </w:p>
        </w:tc>
        <w:tc>
          <w:tcPr>
            <w:tcW w:w="2656"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eastAsia="zh-CN"/>
              </w:rPr>
              <w:t>钢架凳</w:t>
            </w:r>
          </w:p>
        </w:tc>
        <w:tc>
          <w:tcPr>
            <w:tcW w:w="2640"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078"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drawing>
                <wp:inline distT="0" distB="0" distL="114300" distR="114300">
                  <wp:extent cx="617220" cy="770255"/>
                  <wp:effectExtent l="0" t="0" r="11430" b="10795"/>
                  <wp:docPr id="44" name="图片 14" descr="BFF01191C48C4478D79EDEFEE4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4" descr="BFF01191C48C4478D79EDEFEE4FC80A0"/>
                          <pic:cNvPicPr>
                            <a:picLocks noChangeAspect="1"/>
                          </pic:cNvPicPr>
                        </pic:nvPicPr>
                        <pic:blipFill>
                          <a:blip r:embed="rId18"/>
                          <a:stretch>
                            <a:fillRect/>
                          </a:stretch>
                        </pic:blipFill>
                        <pic:spPr>
                          <a:xfrm>
                            <a:off x="0" y="0"/>
                            <a:ext cx="617220" cy="770255"/>
                          </a:xfrm>
                          <a:prstGeom prst="rect">
                            <a:avLst/>
                          </a:prstGeom>
                          <a:noFill/>
                          <a:ln>
                            <a:noFill/>
                          </a:ln>
                        </pic:spPr>
                      </pic:pic>
                    </a:graphicData>
                  </a:graphic>
                </wp:inline>
              </w:drawing>
            </w:r>
          </w:p>
        </w:tc>
      </w:tr>
    </w:tbl>
    <w:p>
      <w:pPr>
        <w:autoSpaceDE w:val="0"/>
        <w:autoSpaceDN w:val="0"/>
        <w:adjustRightInd w:val="0"/>
        <w:spacing w:line="360" w:lineRule="auto"/>
        <w:contextualSpacing/>
        <w:rPr>
          <w:rFonts w:hint="eastAsia" w:ascii="Times New Roman" w:hAnsi="Times New Roman"/>
          <w:b/>
          <w:color w:val="auto"/>
          <w:kern w:val="0"/>
          <w:sz w:val="24"/>
          <w:szCs w:val="24"/>
          <w:lang w:val="zh-CN"/>
        </w:rPr>
      </w:pPr>
    </w:p>
    <w:p>
      <w:pPr>
        <w:autoSpaceDE w:val="0"/>
        <w:autoSpaceDN w:val="0"/>
        <w:adjustRightInd w:val="0"/>
        <w:spacing w:line="360" w:lineRule="auto"/>
        <w:ind w:left="1"/>
        <w:contextualSpacing/>
        <w:rPr>
          <w:rFonts w:hint="eastAsia" w:ascii="Times New Roman" w:hAnsi="Times New Roman" w:eastAsia="宋体"/>
          <w:color w:val="auto"/>
          <w:kern w:val="0"/>
          <w:sz w:val="24"/>
          <w:szCs w:val="24"/>
          <w:lang w:val="zh-CN" w:eastAsia="zh-CN"/>
        </w:rPr>
      </w:pPr>
      <w:r>
        <w:rPr>
          <w:rFonts w:hint="eastAsia" w:ascii="Times New Roman" w:hAnsi="Times New Roman"/>
          <w:b/>
          <w:color w:val="auto"/>
          <w:kern w:val="0"/>
          <w:sz w:val="24"/>
          <w:szCs w:val="24"/>
          <w:lang w:val="zh-CN"/>
        </w:rPr>
        <w:t>四、</w:t>
      </w:r>
      <w:r>
        <w:rPr>
          <w:rFonts w:hint="eastAsia" w:ascii="Times New Roman" w:hAnsi="Times New Roman"/>
          <w:b/>
          <w:bCs/>
          <w:color w:val="auto"/>
          <w:sz w:val="24"/>
          <w:szCs w:val="24"/>
        </w:rPr>
        <w:t>报名方式及截止时间</w:t>
      </w:r>
      <w:r>
        <w:rPr>
          <w:rFonts w:ascii="Times New Roman" w:hAnsi="Times New Roman"/>
          <w:b/>
          <w:bCs/>
          <w:color w:val="auto"/>
          <w:sz w:val="24"/>
          <w:szCs w:val="24"/>
        </w:rPr>
        <w:t>：</w:t>
      </w:r>
      <w:r>
        <w:rPr>
          <w:rFonts w:hint="eastAsia" w:ascii="宋体" w:hAnsi="宋体" w:eastAsia="宋体" w:cs="宋体"/>
          <w:b/>
          <w:bCs/>
          <w:sz w:val="28"/>
          <w:szCs w:val="28"/>
          <w:lang w:val="en-US" w:eastAsia="zh-CN"/>
        </w:rPr>
        <w:t>请潜在比选人致电三台县人民医院采购办报名，报名电话：0816-5222252，报名时间</w:t>
      </w:r>
      <w:r>
        <w:rPr>
          <w:rFonts w:hint="eastAsia" w:ascii="宋体" w:hAnsi="宋体" w:eastAsia="宋体" w:cs="宋体"/>
          <w:sz w:val="28"/>
          <w:szCs w:val="28"/>
          <w:lang w:val="en-US" w:eastAsia="zh-CN"/>
        </w:rPr>
        <w:t>：2023年12月19日至2023年</w:t>
      </w:r>
      <w:r>
        <w:rPr>
          <w:rFonts w:hint="eastAsia" w:ascii="宋体" w:hAnsi="宋体" w:cs="宋体"/>
          <w:sz w:val="28"/>
          <w:szCs w:val="28"/>
          <w:lang w:val="en-US" w:eastAsia="zh-CN"/>
        </w:rPr>
        <w:t>12</w:t>
      </w:r>
      <w:r>
        <w:rPr>
          <w:rFonts w:hint="eastAsia" w:ascii="宋体" w:hAnsi="宋体" w:eastAsia="宋体" w:cs="宋体"/>
          <w:sz w:val="28"/>
          <w:szCs w:val="28"/>
          <w:lang w:val="en-US" w:eastAsia="zh-CN"/>
        </w:rPr>
        <w:t>月</w:t>
      </w:r>
      <w:r>
        <w:rPr>
          <w:rFonts w:hint="eastAsia" w:ascii="宋体" w:hAnsi="宋体" w:cs="宋体"/>
          <w:sz w:val="28"/>
          <w:szCs w:val="28"/>
          <w:lang w:val="en-US" w:eastAsia="zh-CN"/>
        </w:rPr>
        <w:t>21</w:t>
      </w:r>
      <w:r>
        <w:rPr>
          <w:rFonts w:hint="eastAsia" w:ascii="宋体" w:hAnsi="宋体" w:eastAsia="宋体" w:cs="宋体"/>
          <w:sz w:val="28"/>
          <w:szCs w:val="28"/>
          <w:lang w:val="en-US" w:eastAsia="zh-CN"/>
        </w:rPr>
        <w:t>日08:00～12:00、14:30～18:00（北京时间，法定节假日除外）。</w:t>
      </w:r>
    </w:p>
    <w:p>
      <w:pPr>
        <w:spacing w:line="440" w:lineRule="exact"/>
        <w:rPr>
          <w:rFonts w:ascii="Times New Roman" w:hAnsi="Times New Roman"/>
          <w:b/>
          <w:bCs/>
          <w:color w:val="auto"/>
          <w:sz w:val="24"/>
          <w:szCs w:val="24"/>
        </w:rPr>
      </w:pPr>
      <w:r>
        <w:rPr>
          <w:rFonts w:hint="eastAsia" w:ascii="Times New Roman" w:hAnsi="Times New Roman"/>
          <w:b/>
          <w:bCs w:val="0"/>
          <w:color w:val="auto"/>
          <w:sz w:val="24"/>
          <w:szCs w:val="24"/>
          <w:lang w:eastAsia="zh-CN"/>
        </w:rPr>
        <w:t>五</w:t>
      </w:r>
      <w:r>
        <w:rPr>
          <w:rFonts w:hint="eastAsia" w:ascii="Times New Roman" w:hAnsi="Times New Roman"/>
          <w:b/>
          <w:bCs w:val="0"/>
          <w:color w:val="auto"/>
          <w:sz w:val="24"/>
          <w:szCs w:val="24"/>
        </w:rPr>
        <w:t>、</w:t>
      </w:r>
      <w:r>
        <w:rPr>
          <w:rFonts w:ascii="Times New Roman" w:hAnsi="Times New Roman"/>
          <w:b/>
          <w:bCs/>
          <w:color w:val="auto"/>
          <w:sz w:val="24"/>
          <w:szCs w:val="24"/>
        </w:rPr>
        <w:t>响应文件递交截止时间：</w:t>
      </w:r>
      <w:r>
        <w:rPr>
          <w:rFonts w:ascii="Times New Roman" w:hAnsi="Times New Roman"/>
          <w:color w:val="auto"/>
          <w:sz w:val="24"/>
          <w:szCs w:val="24"/>
        </w:rPr>
        <w:t>202</w:t>
      </w:r>
      <w:r>
        <w:rPr>
          <w:rFonts w:hint="eastAsia" w:ascii="Times New Roman" w:hAnsi="Times New Roman"/>
          <w:color w:val="auto"/>
          <w:sz w:val="24"/>
          <w:szCs w:val="24"/>
          <w:lang w:val="en-US" w:eastAsia="zh-CN"/>
        </w:rPr>
        <w:t>3</w:t>
      </w:r>
      <w:r>
        <w:rPr>
          <w:rFonts w:ascii="Times New Roman" w:hAnsi="Times New Roman"/>
          <w:color w:val="auto"/>
          <w:sz w:val="24"/>
          <w:szCs w:val="24"/>
        </w:rPr>
        <w:t>年</w:t>
      </w:r>
      <w:r>
        <w:rPr>
          <w:rFonts w:hint="eastAsia" w:ascii="Times New Roman" w:hAnsi="Times New Roman"/>
          <w:color w:val="auto"/>
          <w:sz w:val="24"/>
          <w:szCs w:val="24"/>
          <w:lang w:val="en-US" w:eastAsia="zh-CN"/>
        </w:rPr>
        <w:t>12</w:t>
      </w:r>
      <w:r>
        <w:rPr>
          <w:rFonts w:ascii="Times New Roman" w:hAnsi="Times New Roman"/>
          <w:color w:val="auto"/>
          <w:sz w:val="24"/>
          <w:szCs w:val="24"/>
        </w:rPr>
        <w:t>月</w:t>
      </w:r>
      <w:r>
        <w:rPr>
          <w:rFonts w:hint="eastAsia" w:ascii="Times New Roman" w:hAnsi="Times New Roman"/>
          <w:color w:val="auto"/>
          <w:sz w:val="24"/>
          <w:szCs w:val="24"/>
          <w:lang w:val="en-US" w:eastAsia="zh-CN"/>
        </w:rPr>
        <w:t>26</w:t>
      </w:r>
      <w:r>
        <w:rPr>
          <w:rFonts w:ascii="Times New Roman" w:hAnsi="Times New Roman"/>
          <w:color w:val="auto"/>
          <w:sz w:val="24"/>
          <w:szCs w:val="24"/>
        </w:rPr>
        <w:t>日</w:t>
      </w:r>
      <w:r>
        <w:rPr>
          <w:rFonts w:hint="eastAsia" w:ascii="Times New Roman" w:hAnsi="Times New Roman"/>
          <w:color w:val="auto"/>
          <w:kern w:val="0"/>
          <w:sz w:val="24"/>
          <w:szCs w:val="24"/>
          <w:lang w:val="en-US" w:eastAsia="zh-CN"/>
        </w:rPr>
        <w:t>15：00</w:t>
      </w:r>
      <w:r>
        <w:rPr>
          <w:rFonts w:ascii="Times New Roman" w:hAnsi="Times New Roman"/>
          <w:color w:val="auto"/>
          <w:kern w:val="0"/>
          <w:sz w:val="24"/>
          <w:szCs w:val="24"/>
        </w:rPr>
        <w:t>（北京时间）。</w:t>
      </w:r>
    </w:p>
    <w:p>
      <w:pPr>
        <w:spacing w:line="440" w:lineRule="exact"/>
        <w:rPr>
          <w:rFonts w:hint="eastAsia" w:ascii="Times New Roman" w:hAnsi="Times New Roman" w:eastAsia="宋体"/>
          <w:color w:val="auto"/>
          <w:kern w:val="0"/>
          <w:sz w:val="24"/>
          <w:szCs w:val="24"/>
          <w:lang w:val="en-US" w:eastAsia="zh-CN"/>
        </w:rPr>
      </w:pPr>
      <w:r>
        <w:rPr>
          <w:rFonts w:hint="eastAsia" w:ascii="Times New Roman" w:hAnsi="Times New Roman"/>
          <w:b/>
          <w:bCs/>
          <w:color w:val="auto"/>
          <w:sz w:val="24"/>
          <w:szCs w:val="24"/>
          <w:lang w:eastAsia="zh-CN"/>
        </w:rPr>
        <w:t>六</w:t>
      </w:r>
      <w:r>
        <w:rPr>
          <w:rFonts w:hint="eastAsia" w:ascii="Times New Roman" w:hAnsi="Times New Roman"/>
          <w:b/>
          <w:bCs/>
          <w:color w:val="auto"/>
          <w:sz w:val="24"/>
          <w:szCs w:val="24"/>
        </w:rPr>
        <w:t>、</w:t>
      </w:r>
      <w:r>
        <w:rPr>
          <w:rFonts w:ascii="Times New Roman" w:hAnsi="Times New Roman"/>
          <w:b/>
          <w:bCs/>
          <w:color w:val="auto"/>
          <w:sz w:val="24"/>
          <w:szCs w:val="24"/>
        </w:rPr>
        <w:t>递交响应文件地</w:t>
      </w:r>
      <w:r>
        <w:rPr>
          <w:rFonts w:hint="eastAsia" w:ascii="Times New Roman" w:hAnsi="Times New Roman"/>
          <w:b/>
          <w:bCs/>
          <w:color w:val="auto"/>
          <w:sz w:val="24"/>
          <w:szCs w:val="24"/>
        </w:rPr>
        <w:t>点、方式</w:t>
      </w:r>
      <w:r>
        <w:rPr>
          <w:rFonts w:ascii="Times New Roman" w:hAnsi="Times New Roman"/>
          <w:b/>
          <w:color w:val="auto"/>
          <w:sz w:val="24"/>
          <w:szCs w:val="24"/>
        </w:rPr>
        <w:t>：</w:t>
      </w:r>
      <w:r>
        <w:rPr>
          <w:rFonts w:ascii="Times New Roman" w:hAnsi="Times New Roman"/>
          <w:color w:val="auto"/>
          <w:kern w:val="0"/>
          <w:sz w:val="24"/>
          <w:szCs w:val="24"/>
        </w:rPr>
        <w:t>响应文件</w:t>
      </w:r>
      <w:r>
        <w:rPr>
          <w:rFonts w:hint="eastAsia" w:ascii="Times New Roman" w:hAnsi="Times New Roman"/>
          <w:color w:val="auto"/>
          <w:kern w:val="0"/>
          <w:sz w:val="24"/>
          <w:szCs w:val="24"/>
        </w:rPr>
        <w:t>一式两份（</w:t>
      </w:r>
      <w:r>
        <w:rPr>
          <w:rFonts w:hint="eastAsia" w:ascii="Times New Roman" w:hAnsi="Times New Roman"/>
          <w:b/>
          <w:bCs/>
          <w:color w:val="auto"/>
          <w:kern w:val="0"/>
          <w:sz w:val="24"/>
          <w:szCs w:val="24"/>
        </w:rPr>
        <w:t>一正一副，密封</w:t>
      </w:r>
      <w:r>
        <w:rPr>
          <w:rFonts w:hint="eastAsia" w:ascii="Times New Roman" w:hAnsi="Times New Roman"/>
          <w:color w:val="auto"/>
          <w:kern w:val="0"/>
          <w:sz w:val="24"/>
          <w:szCs w:val="24"/>
          <w:lang w:val="en-US" w:eastAsia="zh-CN"/>
        </w:rPr>
        <w:t>）所</w:t>
      </w:r>
      <w:r>
        <w:rPr>
          <w:rFonts w:ascii="Times New Roman" w:hAnsi="Times New Roman"/>
          <w:color w:val="auto"/>
          <w:kern w:val="0"/>
          <w:sz w:val="24"/>
          <w:szCs w:val="24"/>
        </w:rPr>
        <w:t>有资料均须加盖本公司鲜章，资料需编缉目录及页码，装订成册并封装在一个文件袋中，密封袋上应注明投标人名称、项目名称，密封袋的封口处应粘贴牢固，并加盖密封章，</w:t>
      </w:r>
      <w:r>
        <w:rPr>
          <w:rFonts w:hint="eastAsia" w:ascii="Times New Roman" w:hAnsi="Times New Roman"/>
          <w:color w:val="auto"/>
          <w:kern w:val="0"/>
          <w:sz w:val="24"/>
          <w:szCs w:val="24"/>
          <w:lang w:eastAsia="zh-CN"/>
        </w:rPr>
        <w:t>，</w:t>
      </w:r>
      <w:r>
        <w:rPr>
          <w:rFonts w:ascii="Times New Roman" w:hAnsi="Times New Roman"/>
          <w:color w:val="auto"/>
          <w:kern w:val="0"/>
          <w:sz w:val="24"/>
          <w:szCs w:val="24"/>
        </w:rPr>
        <w:t>逾期送达或密封和标注不符合比选邀请文件规定的响应文件恕不接受。</w:t>
      </w:r>
      <w:r>
        <w:rPr>
          <w:rFonts w:hint="eastAsia" w:ascii="Times New Roman" w:hAnsi="Times New Roman"/>
          <w:color w:val="auto"/>
          <w:kern w:val="0"/>
          <w:sz w:val="24"/>
          <w:szCs w:val="24"/>
          <w:lang w:eastAsia="zh-CN"/>
        </w:rPr>
        <w:t>递交地点：</w:t>
      </w:r>
      <w:r>
        <w:rPr>
          <w:rFonts w:hint="eastAsia" w:ascii="Times New Roman" w:hAnsi="Times New Roman"/>
          <w:b w:val="0"/>
          <w:bCs/>
          <w:color w:val="auto"/>
          <w:sz w:val="24"/>
          <w:szCs w:val="24"/>
        </w:rPr>
        <w:t>三台县人民医院行政楼</w:t>
      </w:r>
      <w:r>
        <w:rPr>
          <w:rFonts w:hint="eastAsia" w:ascii="Times New Roman" w:hAnsi="Times New Roman"/>
          <w:b w:val="0"/>
          <w:bCs/>
          <w:color w:val="auto"/>
          <w:sz w:val="24"/>
          <w:szCs w:val="24"/>
          <w:lang w:eastAsia="zh-CN"/>
        </w:rPr>
        <w:t>二</w:t>
      </w:r>
      <w:r>
        <w:rPr>
          <w:rFonts w:hint="eastAsia" w:ascii="Times New Roman" w:hAnsi="Times New Roman"/>
          <w:b w:val="0"/>
          <w:bCs/>
          <w:color w:val="auto"/>
          <w:sz w:val="24"/>
          <w:szCs w:val="24"/>
        </w:rPr>
        <w:t>楼会议室</w:t>
      </w:r>
      <w:r>
        <w:rPr>
          <w:rFonts w:hint="eastAsia" w:ascii="Times New Roman" w:hAnsi="Times New Roman"/>
          <w:b w:val="0"/>
          <w:bCs/>
          <w:color w:val="auto"/>
          <w:sz w:val="24"/>
          <w:szCs w:val="24"/>
          <w:lang w:eastAsia="zh-CN"/>
        </w:rPr>
        <w:t>，递交方式：现场递交。</w:t>
      </w:r>
    </w:p>
    <w:p>
      <w:pPr>
        <w:spacing w:line="440" w:lineRule="exact"/>
        <w:rPr>
          <w:rFonts w:ascii="Times New Roman" w:hAnsi="Times New Roman"/>
          <w:b/>
          <w:color w:val="auto"/>
          <w:kern w:val="0"/>
          <w:sz w:val="24"/>
          <w:szCs w:val="24"/>
        </w:rPr>
      </w:pPr>
      <w:r>
        <w:rPr>
          <w:rFonts w:hint="eastAsia" w:ascii="Times New Roman" w:hAnsi="Times New Roman"/>
          <w:b/>
          <w:color w:val="auto"/>
          <w:kern w:val="0"/>
          <w:sz w:val="24"/>
          <w:szCs w:val="24"/>
          <w:lang w:eastAsia="zh-CN"/>
        </w:rPr>
        <w:t>七</w:t>
      </w:r>
      <w:r>
        <w:rPr>
          <w:rFonts w:hint="eastAsia" w:ascii="Times New Roman" w:hAnsi="Times New Roman"/>
          <w:b/>
          <w:color w:val="auto"/>
          <w:kern w:val="0"/>
          <w:sz w:val="24"/>
          <w:szCs w:val="24"/>
        </w:rPr>
        <w:t>、</w:t>
      </w:r>
      <w:r>
        <w:rPr>
          <w:rFonts w:ascii="Times New Roman" w:hAnsi="Times New Roman"/>
          <w:b/>
          <w:bCs/>
          <w:color w:val="auto"/>
          <w:sz w:val="24"/>
          <w:szCs w:val="24"/>
        </w:rPr>
        <w:t>比选时间：</w:t>
      </w:r>
      <w:r>
        <w:rPr>
          <w:rFonts w:ascii="Times New Roman" w:hAnsi="Times New Roman"/>
          <w:b w:val="0"/>
          <w:bCs/>
          <w:color w:val="auto"/>
          <w:sz w:val="24"/>
          <w:szCs w:val="24"/>
        </w:rPr>
        <w:t>202</w:t>
      </w:r>
      <w:r>
        <w:rPr>
          <w:rFonts w:hint="eastAsia" w:ascii="Times New Roman" w:hAnsi="Times New Roman"/>
          <w:b w:val="0"/>
          <w:bCs/>
          <w:color w:val="auto"/>
          <w:sz w:val="24"/>
          <w:szCs w:val="24"/>
          <w:lang w:val="en-US" w:eastAsia="zh-CN"/>
        </w:rPr>
        <w:t>3</w:t>
      </w:r>
      <w:r>
        <w:rPr>
          <w:rFonts w:ascii="Times New Roman" w:hAnsi="Times New Roman"/>
          <w:b w:val="0"/>
          <w:bCs/>
          <w:color w:val="auto"/>
          <w:kern w:val="0"/>
          <w:sz w:val="24"/>
          <w:szCs w:val="24"/>
        </w:rPr>
        <w:t>年</w:t>
      </w:r>
      <w:r>
        <w:rPr>
          <w:rFonts w:hint="eastAsia" w:ascii="Times New Roman" w:hAnsi="Times New Roman"/>
          <w:b w:val="0"/>
          <w:bCs/>
          <w:color w:val="auto"/>
          <w:kern w:val="0"/>
          <w:sz w:val="24"/>
          <w:szCs w:val="24"/>
          <w:lang w:val="en-US" w:eastAsia="zh-CN"/>
        </w:rPr>
        <w:t>12</w:t>
      </w:r>
      <w:r>
        <w:rPr>
          <w:rFonts w:ascii="Times New Roman" w:hAnsi="Times New Roman"/>
          <w:b w:val="0"/>
          <w:bCs/>
          <w:color w:val="auto"/>
          <w:kern w:val="0"/>
          <w:sz w:val="24"/>
          <w:szCs w:val="24"/>
        </w:rPr>
        <w:t>月</w:t>
      </w:r>
      <w:r>
        <w:rPr>
          <w:rFonts w:hint="eastAsia" w:ascii="Times New Roman" w:hAnsi="Times New Roman"/>
          <w:b w:val="0"/>
          <w:bCs/>
          <w:color w:val="auto"/>
          <w:kern w:val="0"/>
          <w:sz w:val="24"/>
          <w:szCs w:val="24"/>
          <w:lang w:val="en-US" w:eastAsia="zh-CN"/>
        </w:rPr>
        <w:t>26</w:t>
      </w:r>
      <w:r>
        <w:rPr>
          <w:rFonts w:ascii="Times New Roman" w:hAnsi="Times New Roman"/>
          <w:b w:val="0"/>
          <w:bCs/>
          <w:color w:val="auto"/>
          <w:kern w:val="0"/>
          <w:sz w:val="24"/>
          <w:szCs w:val="24"/>
        </w:rPr>
        <w:t>日1</w:t>
      </w:r>
      <w:r>
        <w:rPr>
          <w:rFonts w:hint="eastAsia" w:ascii="Times New Roman" w:hAnsi="Times New Roman"/>
          <w:b w:val="0"/>
          <w:bCs/>
          <w:color w:val="auto"/>
          <w:kern w:val="0"/>
          <w:sz w:val="24"/>
          <w:szCs w:val="24"/>
          <w:lang w:val="en-US" w:eastAsia="zh-CN"/>
        </w:rPr>
        <w:t>5：00</w:t>
      </w:r>
      <w:r>
        <w:rPr>
          <w:rFonts w:ascii="Times New Roman" w:hAnsi="Times New Roman"/>
          <w:b w:val="0"/>
          <w:bCs/>
          <w:color w:val="auto"/>
          <w:kern w:val="0"/>
          <w:sz w:val="24"/>
          <w:szCs w:val="24"/>
        </w:rPr>
        <w:t>（北京时间）。</w:t>
      </w:r>
    </w:p>
    <w:p>
      <w:pPr>
        <w:spacing w:line="440" w:lineRule="exact"/>
        <w:rPr>
          <w:rFonts w:hint="eastAsia" w:ascii="Times New Roman" w:hAnsi="Times New Roman" w:eastAsia="宋体"/>
          <w:b/>
          <w:color w:val="auto"/>
          <w:kern w:val="0"/>
          <w:sz w:val="24"/>
          <w:szCs w:val="24"/>
          <w:lang w:val="en-US" w:eastAsia="zh-CN"/>
        </w:rPr>
      </w:pPr>
      <w:r>
        <w:rPr>
          <w:rFonts w:hint="eastAsia" w:ascii="Times New Roman" w:hAnsi="Times New Roman"/>
          <w:b/>
          <w:color w:val="auto"/>
          <w:kern w:val="0"/>
          <w:sz w:val="24"/>
          <w:szCs w:val="24"/>
          <w:lang w:eastAsia="zh-CN"/>
        </w:rPr>
        <w:t>八</w:t>
      </w:r>
      <w:r>
        <w:rPr>
          <w:rFonts w:hint="eastAsia" w:ascii="Times New Roman" w:hAnsi="Times New Roman"/>
          <w:b/>
          <w:color w:val="auto"/>
          <w:kern w:val="0"/>
          <w:sz w:val="24"/>
          <w:szCs w:val="24"/>
        </w:rPr>
        <w:t>、</w:t>
      </w:r>
      <w:r>
        <w:rPr>
          <w:rFonts w:ascii="Times New Roman" w:hAnsi="Times New Roman"/>
          <w:b/>
          <w:bCs/>
          <w:color w:val="auto"/>
          <w:sz w:val="24"/>
          <w:szCs w:val="24"/>
        </w:rPr>
        <w:t>比选地点：</w:t>
      </w:r>
      <w:r>
        <w:rPr>
          <w:rFonts w:hint="eastAsia" w:ascii="Times New Roman" w:hAnsi="Times New Roman"/>
          <w:b w:val="0"/>
          <w:bCs/>
          <w:color w:val="auto"/>
          <w:sz w:val="24"/>
          <w:szCs w:val="24"/>
        </w:rPr>
        <w:t>三台县人民医院行政楼</w:t>
      </w:r>
      <w:r>
        <w:rPr>
          <w:rFonts w:hint="eastAsia" w:ascii="Times New Roman" w:hAnsi="Times New Roman"/>
          <w:b w:val="0"/>
          <w:bCs/>
          <w:color w:val="auto"/>
          <w:sz w:val="24"/>
          <w:szCs w:val="24"/>
          <w:lang w:eastAsia="zh-CN"/>
        </w:rPr>
        <w:t>二</w:t>
      </w:r>
      <w:r>
        <w:rPr>
          <w:rFonts w:hint="eastAsia" w:ascii="Times New Roman" w:hAnsi="Times New Roman"/>
          <w:b w:val="0"/>
          <w:bCs/>
          <w:color w:val="auto"/>
          <w:sz w:val="24"/>
          <w:szCs w:val="24"/>
        </w:rPr>
        <w:t>楼会议室</w:t>
      </w:r>
      <w:r>
        <w:rPr>
          <w:rFonts w:hint="eastAsia" w:ascii="Times New Roman" w:hAnsi="Times New Roman"/>
          <w:b w:val="0"/>
          <w:bCs/>
          <w:color w:val="auto"/>
          <w:sz w:val="24"/>
          <w:szCs w:val="24"/>
          <w:lang w:eastAsia="zh-CN"/>
        </w:rPr>
        <w:t>。</w:t>
      </w:r>
    </w:p>
    <w:p>
      <w:pPr>
        <w:spacing w:line="440" w:lineRule="exact"/>
        <w:rPr>
          <w:rFonts w:ascii="Times New Roman" w:hAnsi="Times New Roman"/>
          <w:b/>
          <w:bCs/>
          <w:color w:val="auto"/>
          <w:sz w:val="24"/>
          <w:szCs w:val="24"/>
        </w:rPr>
      </w:pPr>
      <w:r>
        <w:rPr>
          <w:rFonts w:hint="eastAsia" w:ascii="Times New Roman" w:hAnsi="Times New Roman"/>
          <w:b/>
          <w:color w:val="auto"/>
          <w:kern w:val="0"/>
          <w:sz w:val="24"/>
          <w:szCs w:val="24"/>
          <w:lang w:eastAsia="zh-CN"/>
        </w:rPr>
        <w:t>九</w:t>
      </w:r>
      <w:r>
        <w:rPr>
          <w:rFonts w:hint="eastAsia" w:ascii="Times New Roman" w:hAnsi="Times New Roman"/>
          <w:b/>
          <w:color w:val="auto"/>
          <w:kern w:val="0"/>
          <w:sz w:val="24"/>
          <w:szCs w:val="24"/>
        </w:rPr>
        <w:t>、</w:t>
      </w:r>
      <w:r>
        <w:rPr>
          <w:rFonts w:ascii="Times New Roman" w:hAnsi="Times New Roman"/>
          <w:b/>
          <w:bCs/>
          <w:color w:val="auto"/>
          <w:sz w:val="24"/>
          <w:szCs w:val="24"/>
        </w:rPr>
        <w:t>比选</w:t>
      </w:r>
      <w:r>
        <w:rPr>
          <w:rFonts w:hint="eastAsia" w:ascii="Times New Roman" w:hAnsi="Times New Roman"/>
          <w:b/>
          <w:bCs/>
          <w:color w:val="auto"/>
          <w:sz w:val="24"/>
          <w:szCs w:val="24"/>
          <w:lang w:eastAsia="zh-CN"/>
        </w:rPr>
        <w:t>结果</w:t>
      </w:r>
      <w:r>
        <w:rPr>
          <w:rFonts w:ascii="Times New Roman" w:hAnsi="Times New Roman"/>
          <w:b/>
          <w:bCs/>
          <w:color w:val="auto"/>
          <w:sz w:val="24"/>
          <w:szCs w:val="24"/>
        </w:rPr>
        <w:t>公告将在</w:t>
      </w:r>
      <w:r>
        <w:rPr>
          <w:rFonts w:hint="eastAsia" w:ascii="Times New Roman" w:hAnsi="Times New Roman"/>
          <w:b/>
          <w:bCs/>
          <w:color w:val="auto"/>
          <w:sz w:val="24"/>
          <w:szCs w:val="24"/>
        </w:rPr>
        <w:t>三台县人民医院官网</w:t>
      </w:r>
      <w:r>
        <w:rPr>
          <w:rFonts w:ascii="Times New Roman" w:hAnsi="Times New Roman"/>
          <w:b/>
          <w:bCs/>
          <w:color w:val="auto"/>
          <w:sz w:val="24"/>
          <w:szCs w:val="24"/>
        </w:rPr>
        <w:t>以公告形式发布。</w:t>
      </w:r>
    </w:p>
    <w:p>
      <w:pPr>
        <w:spacing w:line="440" w:lineRule="exact"/>
        <w:rPr>
          <w:rFonts w:ascii="Times New Roman" w:hAnsi="Times New Roman"/>
          <w:b/>
          <w:color w:val="auto"/>
          <w:kern w:val="0"/>
          <w:sz w:val="24"/>
          <w:szCs w:val="24"/>
        </w:rPr>
      </w:pPr>
      <w:r>
        <w:rPr>
          <w:rFonts w:hint="eastAsia" w:ascii="Times New Roman" w:hAnsi="Times New Roman"/>
          <w:b/>
          <w:bCs/>
          <w:color w:val="auto"/>
          <w:sz w:val="24"/>
          <w:szCs w:val="24"/>
          <w:lang w:eastAsia="zh-CN"/>
        </w:rPr>
        <w:t>十</w:t>
      </w:r>
      <w:r>
        <w:rPr>
          <w:rFonts w:hint="eastAsia" w:ascii="Times New Roman" w:hAnsi="Times New Roman"/>
          <w:b/>
          <w:bCs/>
          <w:color w:val="auto"/>
          <w:sz w:val="24"/>
          <w:szCs w:val="24"/>
        </w:rPr>
        <w:t>、比选文件详见附件</w:t>
      </w:r>
    </w:p>
    <w:p>
      <w:pPr>
        <w:spacing w:line="440" w:lineRule="exact"/>
        <w:jc w:val="right"/>
        <w:rPr>
          <w:rFonts w:hint="eastAsia" w:ascii="Times New Roman" w:hAnsi="Times New Roman"/>
          <w:b w:val="0"/>
          <w:bCs/>
          <w:color w:val="auto"/>
          <w:kern w:val="0"/>
          <w:sz w:val="24"/>
          <w:szCs w:val="24"/>
        </w:rPr>
      </w:pPr>
    </w:p>
    <w:p>
      <w:pPr>
        <w:spacing w:line="440" w:lineRule="exact"/>
        <w:jc w:val="right"/>
        <w:rPr>
          <w:rFonts w:hint="eastAsia" w:ascii="Times New Roman" w:hAnsi="Times New Roman"/>
          <w:b w:val="0"/>
          <w:bCs/>
          <w:color w:val="auto"/>
          <w:kern w:val="0"/>
          <w:sz w:val="24"/>
          <w:szCs w:val="24"/>
        </w:rPr>
      </w:pPr>
    </w:p>
    <w:p>
      <w:pPr>
        <w:spacing w:line="440" w:lineRule="exact"/>
        <w:jc w:val="right"/>
        <w:rPr>
          <w:rFonts w:ascii="Times New Roman" w:hAnsi="Times New Roman"/>
          <w:b w:val="0"/>
          <w:bCs/>
          <w:color w:val="auto"/>
          <w:kern w:val="0"/>
          <w:sz w:val="24"/>
          <w:szCs w:val="24"/>
        </w:rPr>
      </w:pPr>
      <w:r>
        <w:rPr>
          <w:rFonts w:hint="eastAsia" w:ascii="Times New Roman" w:hAnsi="Times New Roman"/>
          <w:b w:val="0"/>
          <w:bCs/>
          <w:color w:val="auto"/>
          <w:kern w:val="0"/>
          <w:sz w:val="24"/>
          <w:szCs w:val="24"/>
        </w:rPr>
        <w:t>三台县人民医院采购办</w:t>
      </w:r>
    </w:p>
    <w:p>
      <w:pPr>
        <w:spacing w:line="440" w:lineRule="exact"/>
        <w:jc w:val="right"/>
        <w:rPr>
          <w:rFonts w:ascii="Times New Roman" w:hAnsi="Times New Roman"/>
          <w:b w:val="0"/>
          <w:bCs/>
          <w:color w:val="auto"/>
          <w:kern w:val="0"/>
          <w:sz w:val="24"/>
        </w:rPr>
      </w:pPr>
      <w:r>
        <w:rPr>
          <w:rFonts w:ascii="Times New Roman" w:hAnsi="Times New Roman"/>
          <w:b w:val="0"/>
          <w:bCs/>
          <w:color w:val="auto"/>
          <w:kern w:val="0"/>
          <w:sz w:val="24"/>
          <w:szCs w:val="24"/>
        </w:rPr>
        <w:t>202</w:t>
      </w:r>
      <w:r>
        <w:rPr>
          <w:rFonts w:hint="eastAsia" w:ascii="Times New Roman" w:hAnsi="Times New Roman"/>
          <w:b w:val="0"/>
          <w:bCs/>
          <w:color w:val="auto"/>
          <w:kern w:val="0"/>
          <w:sz w:val="24"/>
          <w:szCs w:val="24"/>
          <w:lang w:val="en-US" w:eastAsia="zh-CN"/>
        </w:rPr>
        <w:t>3</w:t>
      </w:r>
      <w:r>
        <w:rPr>
          <w:rFonts w:ascii="Times New Roman" w:hAnsi="Times New Roman"/>
          <w:b w:val="0"/>
          <w:bCs/>
          <w:color w:val="auto"/>
          <w:kern w:val="0"/>
          <w:sz w:val="24"/>
          <w:szCs w:val="24"/>
        </w:rPr>
        <w:t>年</w:t>
      </w:r>
      <w:r>
        <w:rPr>
          <w:rFonts w:hint="eastAsia" w:ascii="Times New Roman" w:hAnsi="Times New Roman"/>
          <w:b w:val="0"/>
          <w:bCs/>
          <w:color w:val="auto"/>
          <w:kern w:val="0"/>
          <w:sz w:val="24"/>
          <w:szCs w:val="24"/>
          <w:lang w:val="en-US" w:eastAsia="zh-CN"/>
        </w:rPr>
        <w:t>12</w:t>
      </w:r>
      <w:r>
        <w:rPr>
          <w:rFonts w:ascii="Times New Roman" w:hAnsi="Times New Roman"/>
          <w:b w:val="0"/>
          <w:bCs/>
          <w:color w:val="auto"/>
          <w:kern w:val="0"/>
          <w:sz w:val="24"/>
          <w:szCs w:val="24"/>
        </w:rPr>
        <w:t>月</w:t>
      </w:r>
      <w:r>
        <w:rPr>
          <w:rFonts w:hint="eastAsia" w:ascii="Times New Roman" w:hAnsi="Times New Roman"/>
          <w:b w:val="0"/>
          <w:bCs/>
          <w:color w:val="auto"/>
          <w:kern w:val="0"/>
          <w:sz w:val="24"/>
          <w:szCs w:val="24"/>
          <w:lang w:val="en-US" w:eastAsia="zh-CN"/>
        </w:rPr>
        <w:t>18</w:t>
      </w:r>
      <w:r>
        <w:rPr>
          <w:rFonts w:ascii="Times New Roman" w:hAnsi="Times New Roman"/>
          <w:b w:val="0"/>
          <w:bCs/>
          <w:color w:val="auto"/>
          <w:kern w:val="0"/>
          <w:sz w:val="24"/>
          <w:szCs w:val="24"/>
        </w:rPr>
        <w:t>日</w:t>
      </w:r>
    </w:p>
    <w:p>
      <w:pPr>
        <w:rPr>
          <w:rFonts w:hint="eastAsia" w:ascii="Times New Roman" w:hAnsi="Times New Roman"/>
          <w:color w:val="auto"/>
          <w:sz w:val="36"/>
          <w:szCs w:val="36"/>
        </w:rPr>
      </w:pPr>
      <w:r>
        <w:rPr>
          <w:rFonts w:hint="eastAsia" w:ascii="Times New Roman" w:hAnsi="Times New Roman"/>
          <w:color w:val="auto"/>
          <w:sz w:val="36"/>
          <w:szCs w:val="36"/>
        </w:rPr>
        <w:br w:type="page"/>
      </w:r>
    </w:p>
    <w:p>
      <w:pPr>
        <w:pStyle w:val="2"/>
        <w:pageBreakBefore w:val="0"/>
        <w:kinsoku/>
        <w:wordWrap/>
        <w:overflowPunct/>
        <w:topLinePunct w:val="0"/>
        <w:bidi w:val="0"/>
        <w:snapToGrid/>
        <w:spacing w:before="0" w:after="0" w:line="400" w:lineRule="exact"/>
        <w:jc w:val="left"/>
        <w:textAlignment w:val="auto"/>
        <w:rPr>
          <w:rFonts w:ascii="Times New Roman" w:hAnsi="Times New Roman"/>
          <w:color w:val="auto"/>
          <w:sz w:val="36"/>
          <w:szCs w:val="36"/>
        </w:rPr>
      </w:pPr>
      <w:r>
        <w:rPr>
          <w:rFonts w:hint="eastAsia" w:ascii="Times New Roman" w:hAnsi="Times New Roman"/>
          <w:color w:val="auto"/>
          <w:sz w:val="36"/>
          <w:szCs w:val="36"/>
        </w:rPr>
        <w:t>附件</w:t>
      </w:r>
    </w:p>
    <w:p>
      <w:pPr>
        <w:pStyle w:val="2"/>
        <w:pageBreakBefore w:val="0"/>
        <w:kinsoku/>
        <w:wordWrap/>
        <w:overflowPunct/>
        <w:topLinePunct w:val="0"/>
        <w:bidi w:val="0"/>
        <w:snapToGrid/>
        <w:spacing w:before="0" w:after="0" w:line="400" w:lineRule="exact"/>
        <w:jc w:val="center"/>
        <w:textAlignment w:val="auto"/>
        <w:rPr>
          <w:rFonts w:hint="eastAsia" w:ascii="Times New Roman" w:hAnsi="Times New Roman"/>
          <w:color w:val="auto"/>
          <w:sz w:val="32"/>
          <w:szCs w:val="32"/>
          <w:lang w:eastAsia="zh-CN"/>
        </w:rPr>
      </w:pPr>
      <w:r>
        <w:rPr>
          <w:rFonts w:hint="eastAsia" w:ascii="Times New Roman" w:hAnsi="Times New Roman"/>
          <w:color w:val="auto"/>
          <w:sz w:val="32"/>
          <w:szCs w:val="32"/>
          <w:lang w:eastAsia="zh-CN"/>
        </w:rPr>
        <w:t>三台县人民医院</w:t>
      </w:r>
    </w:p>
    <w:p>
      <w:pPr>
        <w:pStyle w:val="2"/>
        <w:pageBreakBefore w:val="0"/>
        <w:kinsoku/>
        <w:wordWrap/>
        <w:overflowPunct/>
        <w:topLinePunct w:val="0"/>
        <w:bidi w:val="0"/>
        <w:snapToGrid/>
        <w:spacing w:before="0" w:after="0" w:line="400" w:lineRule="exact"/>
        <w:jc w:val="center"/>
        <w:textAlignment w:val="auto"/>
        <w:rPr>
          <w:rFonts w:hint="eastAsia" w:ascii="Times New Roman" w:hAnsi="Times New Roman"/>
          <w:color w:val="auto"/>
          <w:sz w:val="32"/>
          <w:szCs w:val="32"/>
          <w:lang w:eastAsia="zh-CN"/>
        </w:rPr>
      </w:pPr>
      <w:r>
        <w:rPr>
          <w:rFonts w:hint="eastAsia" w:ascii="Times New Roman" w:hAnsi="Times New Roman"/>
          <w:color w:val="auto"/>
          <w:sz w:val="32"/>
          <w:szCs w:val="32"/>
          <w:lang w:eastAsia="zh-CN"/>
        </w:rPr>
        <w:t>关于</w:t>
      </w:r>
      <w:r>
        <w:rPr>
          <w:rFonts w:hint="eastAsia" w:ascii="Times New Roman" w:hAnsi="Times New Roman"/>
          <w:sz w:val="32"/>
          <w:szCs w:val="32"/>
          <w:lang w:eastAsia="zh-CN"/>
        </w:rPr>
        <w:t>办公设施一批</w:t>
      </w:r>
      <w:r>
        <w:rPr>
          <w:rFonts w:hint="eastAsia" w:ascii="Times New Roman" w:hAnsi="Times New Roman"/>
          <w:color w:val="auto"/>
          <w:sz w:val="32"/>
          <w:szCs w:val="32"/>
          <w:lang w:eastAsia="zh-CN"/>
        </w:rPr>
        <w:t>采购的比选文件</w:t>
      </w:r>
    </w:p>
    <w:p>
      <w:pPr>
        <w:pStyle w:val="2"/>
        <w:pageBreakBefore w:val="0"/>
        <w:kinsoku/>
        <w:wordWrap/>
        <w:overflowPunct/>
        <w:topLinePunct w:val="0"/>
        <w:bidi w:val="0"/>
        <w:snapToGrid/>
        <w:spacing w:before="0" w:after="0" w:line="400" w:lineRule="exact"/>
        <w:jc w:val="center"/>
        <w:textAlignment w:val="auto"/>
        <w:rPr>
          <w:rFonts w:ascii="Times New Roman" w:hAnsi="Times New Roman"/>
          <w:b w:val="0"/>
          <w:color w:val="auto"/>
          <w:sz w:val="30"/>
          <w:szCs w:val="30"/>
        </w:rPr>
      </w:pPr>
      <w:r>
        <w:rPr>
          <w:rFonts w:ascii="Times New Roman" w:hAnsi="Times New Roman"/>
          <w:color w:val="auto"/>
          <w:sz w:val="32"/>
          <w:szCs w:val="32"/>
        </w:rPr>
        <w:t>第一章  比选邀请函</w:t>
      </w:r>
      <w:bookmarkEnd w:id="0"/>
    </w:p>
    <w:p>
      <w:pPr>
        <w:spacing w:line="440" w:lineRule="exact"/>
        <w:rPr>
          <w:rFonts w:ascii="Times New Roman" w:hAnsi="Times New Roman"/>
          <w:b/>
          <w:bCs/>
          <w:sz w:val="24"/>
          <w:szCs w:val="24"/>
        </w:rPr>
      </w:pPr>
      <w:r>
        <w:rPr>
          <w:rFonts w:ascii="Times New Roman" w:hAnsi="Times New Roman"/>
          <w:b/>
          <w:bCs/>
          <w:sz w:val="24"/>
          <w:szCs w:val="24"/>
        </w:rPr>
        <w:t>各潜在比选申请人：</w:t>
      </w:r>
    </w:p>
    <w:p>
      <w:pPr>
        <w:spacing w:line="440" w:lineRule="exact"/>
        <w:ind w:firstLine="480" w:firstLineChars="200"/>
        <w:rPr>
          <w:rFonts w:ascii="Times New Roman" w:hAnsi="Times New Roman"/>
          <w:bCs/>
          <w:sz w:val="24"/>
          <w:szCs w:val="24"/>
        </w:rPr>
      </w:pPr>
      <w:r>
        <w:rPr>
          <w:rFonts w:hint="eastAsia" w:ascii="Times New Roman" w:hAnsi="Times New Roman"/>
          <w:color w:val="000000"/>
          <w:sz w:val="24"/>
          <w:szCs w:val="24"/>
        </w:rPr>
        <w:t>经医院研究</w:t>
      </w:r>
      <w:r>
        <w:rPr>
          <w:rFonts w:hint="eastAsia" w:ascii="Times New Roman" w:hAnsi="Times New Roman"/>
          <w:color w:val="000000"/>
          <w:sz w:val="24"/>
          <w:szCs w:val="24"/>
          <w:lang w:eastAsia="zh-CN"/>
        </w:rPr>
        <w:t>，</w:t>
      </w:r>
      <w:r>
        <w:rPr>
          <w:rFonts w:hint="eastAsia" w:ascii="Times New Roman" w:hAnsi="Times New Roman"/>
          <w:color w:val="000000"/>
          <w:sz w:val="24"/>
          <w:szCs w:val="24"/>
        </w:rPr>
        <w:t>决定采购</w:t>
      </w:r>
      <w:r>
        <w:rPr>
          <w:rFonts w:hint="eastAsia" w:ascii="Times New Roman" w:hAnsi="Times New Roman"/>
          <w:color w:val="000000"/>
          <w:sz w:val="24"/>
          <w:szCs w:val="24"/>
          <w:lang w:eastAsia="zh-CN"/>
        </w:rPr>
        <w:t>办公设施一批，</w:t>
      </w:r>
      <w:r>
        <w:rPr>
          <w:rFonts w:hint="eastAsia" w:ascii="Times New Roman" w:hAnsi="Times New Roman"/>
          <w:color w:val="000000"/>
          <w:sz w:val="24"/>
          <w:szCs w:val="24"/>
        </w:rPr>
        <w:t>兹以公告方式邀请符合要求的供应商参加比选。</w:t>
      </w:r>
    </w:p>
    <w:p>
      <w:pPr>
        <w:numPr>
          <w:ilvl w:val="0"/>
          <w:numId w:val="2"/>
        </w:numPr>
        <w:spacing w:line="440" w:lineRule="exact"/>
        <w:ind w:leftChars="0"/>
        <w:rPr>
          <w:rFonts w:ascii="Times New Roman" w:hAnsi="Times New Roman"/>
          <w:bCs/>
          <w:sz w:val="24"/>
          <w:szCs w:val="24"/>
        </w:rPr>
      </w:pPr>
      <w:r>
        <w:rPr>
          <w:rFonts w:ascii="Times New Roman" w:hAnsi="Times New Roman"/>
          <w:b/>
          <w:bCs/>
          <w:sz w:val="24"/>
          <w:szCs w:val="24"/>
        </w:rPr>
        <w:t>项目名称：</w:t>
      </w:r>
      <w:r>
        <w:rPr>
          <w:rFonts w:hint="eastAsia" w:ascii="Times New Roman" w:hAnsi="Times New Roman"/>
          <w:bCs/>
          <w:sz w:val="24"/>
          <w:szCs w:val="24"/>
          <w:lang w:eastAsia="zh-CN"/>
        </w:rPr>
        <w:t>办公设施一批</w:t>
      </w:r>
      <w:r>
        <w:rPr>
          <w:rFonts w:ascii="Times New Roman" w:hAnsi="Times New Roman"/>
          <w:bCs/>
          <w:sz w:val="24"/>
          <w:szCs w:val="24"/>
        </w:rPr>
        <w:t>采购项目</w:t>
      </w:r>
    </w:p>
    <w:p>
      <w:pPr>
        <w:numPr>
          <w:ilvl w:val="0"/>
          <w:numId w:val="2"/>
        </w:numPr>
        <w:spacing w:line="440" w:lineRule="exact"/>
        <w:ind w:leftChars="0"/>
        <w:rPr>
          <w:rFonts w:hint="default" w:ascii="Times New Roman" w:hAnsi="Times New Roman"/>
          <w:bCs/>
          <w:sz w:val="24"/>
          <w:szCs w:val="24"/>
          <w:lang w:val="en-US" w:eastAsia="zh-CN"/>
        </w:rPr>
      </w:pPr>
      <w:r>
        <w:rPr>
          <w:rFonts w:hint="eastAsia" w:ascii="Times New Roman" w:hAnsi="Times New Roman" w:eastAsia="宋体"/>
          <w:b/>
          <w:bCs/>
          <w:sz w:val="24"/>
          <w:szCs w:val="24"/>
          <w:lang w:val="en-US" w:eastAsia="zh-CN"/>
        </w:rPr>
        <w:t>合同期限</w:t>
      </w:r>
      <w:r>
        <w:rPr>
          <w:rFonts w:hint="eastAsia" w:ascii="Times New Roman" w:hAnsi="Times New Roman"/>
          <w:bCs/>
          <w:sz w:val="24"/>
          <w:szCs w:val="24"/>
          <w:lang w:val="en-US" w:eastAsia="zh-CN"/>
        </w:rPr>
        <w:t>：此次为单价采购，合同期限3年</w:t>
      </w:r>
    </w:p>
    <w:p>
      <w:pPr>
        <w:numPr>
          <w:ilvl w:val="0"/>
          <w:numId w:val="0"/>
        </w:numPr>
        <w:spacing w:line="440" w:lineRule="exact"/>
        <w:ind w:leftChars="0"/>
        <w:rPr>
          <w:rFonts w:ascii="Times New Roman" w:hAnsi="Times New Roman"/>
          <w:b/>
          <w:bCs/>
          <w:sz w:val="24"/>
          <w:szCs w:val="24"/>
        </w:rPr>
      </w:pPr>
      <w:r>
        <w:rPr>
          <w:rFonts w:hint="eastAsia" w:ascii="Times New Roman" w:hAnsi="Times New Roman"/>
          <w:b/>
          <w:bCs/>
          <w:sz w:val="24"/>
          <w:szCs w:val="24"/>
          <w:lang w:eastAsia="zh-CN"/>
        </w:rPr>
        <w:t>三、</w:t>
      </w:r>
      <w:r>
        <w:rPr>
          <w:rFonts w:ascii="Times New Roman" w:hAnsi="Times New Roman"/>
          <w:b/>
          <w:bCs/>
          <w:sz w:val="24"/>
          <w:szCs w:val="24"/>
        </w:rPr>
        <w:t>比选内容</w:t>
      </w:r>
    </w:p>
    <w:tbl>
      <w:tblPr>
        <w:tblStyle w:val="23"/>
        <w:tblpPr w:leftFromText="180" w:rightFromText="180" w:vertAnchor="text" w:horzAnchor="page" w:tblpXSpec="center" w:tblpY="318"/>
        <w:tblOverlap w:val="never"/>
        <w:tblW w:w="90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2498"/>
        <w:gridCol w:w="3148"/>
        <w:gridCol w:w="2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序号</w:t>
            </w:r>
          </w:p>
        </w:tc>
        <w:tc>
          <w:tcPr>
            <w:tcW w:w="2498" w:type="dxa"/>
            <w:noWrap/>
            <w:vAlign w:val="center"/>
          </w:tcPr>
          <w:p>
            <w:pPr>
              <w:widowControl/>
              <w:jc w:val="center"/>
              <w:rPr>
                <w:rFonts w:hint="eastAsia" w:asciiTheme="minorEastAsia" w:hAnsiTheme="minorEastAsia" w:eastAsiaTheme="minorEastAsia" w:cstheme="minorEastAsia"/>
                <w:b/>
                <w:bCs/>
                <w:kern w:val="0"/>
                <w:sz w:val="24"/>
                <w:szCs w:val="24"/>
                <w:lang w:eastAsia="zh-CN"/>
              </w:rPr>
            </w:pPr>
            <w:r>
              <w:rPr>
                <w:rFonts w:hint="eastAsia" w:asciiTheme="minorEastAsia" w:hAnsiTheme="minorEastAsia" w:eastAsiaTheme="minorEastAsia" w:cstheme="minorEastAsia"/>
                <w:b/>
                <w:bCs/>
                <w:kern w:val="0"/>
                <w:sz w:val="24"/>
                <w:szCs w:val="24"/>
                <w:lang w:eastAsia="zh-CN"/>
              </w:rPr>
              <w:t>产品名称</w:t>
            </w:r>
          </w:p>
        </w:tc>
        <w:tc>
          <w:tcPr>
            <w:tcW w:w="3148" w:type="dxa"/>
            <w:noWrap/>
            <w:vAlign w:val="center"/>
          </w:tcPr>
          <w:p>
            <w:pPr>
              <w:widowControl/>
              <w:jc w:val="center"/>
              <w:rPr>
                <w:rFonts w:hint="eastAsia"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规格型号</w:t>
            </w:r>
          </w:p>
        </w:tc>
        <w:tc>
          <w:tcPr>
            <w:tcW w:w="2525" w:type="dxa"/>
            <w:noWrap/>
            <w:vAlign w:val="center"/>
          </w:tcPr>
          <w:p>
            <w:pPr>
              <w:widowControl/>
              <w:jc w:val="center"/>
              <w:rPr>
                <w:rFonts w:hint="eastAsia" w:ascii="宋体" w:hAnsi="宋体" w:eastAsia="宋体" w:cs="宋体"/>
                <w:b/>
                <w:bCs/>
                <w:kern w:val="0"/>
                <w:sz w:val="20"/>
                <w:szCs w:val="20"/>
                <w:lang w:val="en-US" w:eastAsia="zh-CN" w:bidi="ar-SA"/>
              </w:rPr>
            </w:pPr>
            <w:r>
              <w:rPr>
                <w:rFonts w:hint="eastAsia" w:ascii="宋体" w:hAnsi="宋体" w:cs="宋体"/>
                <w:b/>
                <w:bCs/>
                <w:kern w:val="0"/>
                <w:sz w:val="20"/>
                <w:szCs w:val="20"/>
              </w:rPr>
              <w:t>产品图片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电脑桌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1200*600*760</w:t>
            </w:r>
          </w:p>
        </w:tc>
        <w:tc>
          <w:tcPr>
            <w:tcW w:w="2525"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67456" behindDoc="0" locked="0" layoutInCell="1" allowOverlap="1">
                  <wp:simplePos x="0" y="0"/>
                  <wp:positionH relativeFrom="column">
                    <wp:posOffset>292735</wp:posOffset>
                  </wp:positionH>
                  <wp:positionV relativeFrom="paragraph">
                    <wp:posOffset>73660</wp:posOffset>
                  </wp:positionV>
                  <wp:extent cx="829310" cy="534035"/>
                  <wp:effectExtent l="0" t="0" r="8890" b="18415"/>
                  <wp:wrapNone/>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
                          <pic:cNvPicPr>
                            <a:picLocks noChangeAspect="1"/>
                          </pic:cNvPicPr>
                        </pic:nvPicPr>
                        <pic:blipFill>
                          <a:blip r:embed="rId4"/>
                          <a:stretch>
                            <a:fillRect/>
                          </a:stretch>
                        </pic:blipFill>
                        <pic:spPr>
                          <a:xfrm>
                            <a:off x="0" y="0"/>
                            <a:ext cx="829310" cy="5340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2</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电脑桌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1400*700*760</w:t>
            </w:r>
          </w:p>
        </w:tc>
        <w:tc>
          <w:tcPr>
            <w:tcW w:w="2525"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68480" behindDoc="0" locked="0" layoutInCell="1" allowOverlap="1">
                  <wp:simplePos x="0" y="0"/>
                  <wp:positionH relativeFrom="column">
                    <wp:posOffset>245745</wp:posOffset>
                  </wp:positionH>
                  <wp:positionV relativeFrom="paragraph">
                    <wp:posOffset>55880</wp:posOffset>
                  </wp:positionV>
                  <wp:extent cx="990600" cy="638175"/>
                  <wp:effectExtent l="0" t="0" r="0" b="9525"/>
                  <wp:wrapNone/>
                  <wp:docPr id="6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pic:cNvPicPr>
                            <a:picLocks noChangeAspect="1"/>
                          </pic:cNvPicPr>
                        </pic:nvPicPr>
                        <pic:blipFill>
                          <a:blip r:embed="rId4"/>
                          <a:stretch>
                            <a:fillRect/>
                          </a:stretch>
                        </pic:blipFill>
                        <pic:spPr>
                          <a:xfrm>
                            <a:off x="0" y="0"/>
                            <a:ext cx="990600" cy="63817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3</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屏风电脑桌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1200*600*1100</w:t>
            </w:r>
          </w:p>
        </w:tc>
        <w:tc>
          <w:tcPr>
            <w:tcW w:w="2525"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lang w:val="en-US" w:eastAsia="zh-CN" w:bidi="ar-SA"/>
              </w:rPr>
              <w:drawing>
                <wp:inline distT="0" distB="0" distL="114300" distR="114300">
                  <wp:extent cx="826135" cy="712470"/>
                  <wp:effectExtent l="0" t="0" r="0" b="0"/>
                  <wp:docPr id="69" name="图片 15" descr="351AAB6F813D71C7B3B30BDB5B94AB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5" descr="351AAB6F813D71C7B3B30BDB5B94AB96"/>
                          <pic:cNvPicPr>
                            <a:picLocks noChangeAspect="1"/>
                          </pic:cNvPicPr>
                        </pic:nvPicPr>
                        <pic:blipFill>
                          <a:blip r:embed="rId5"/>
                          <a:srcRect b="23413"/>
                          <a:stretch>
                            <a:fillRect/>
                          </a:stretch>
                        </pic:blipFill>
                        <pic:spPr>
                          <a:xfrm>
                            <a:off x="0" y="0"/>
                            <a:ext cx="826135" cy="7124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4</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办公桌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1200*600*760</w:t>
            </w:r>
          </w:p>
        </w:tc>
        <w:tc>
          <w:tcPr>
            <w:tcW w:w="2525"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69504" behindDoc="0" locked="0" layoutInCell="1" allowOverlap="1">
                  <wp:simplePos x="0" y="0"/>
                  <wp:positionH relativeFrom="column">
                    <wp:posOffset>264795</wp:posOffset>
                  </wp:positionH>
                  <wp:positionV relativeFrom="paragraph">
                    <wp:posOffset>43180</wp:posOffset>
                  </wp:positionV>
                  <wp:extent cx="942975" cy="685800"/>
                  <wp:effectExtent l="0" t="0" r="9525" b="0"/>
                  <wp:wrapNone/>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
                          <pic:cNvPicPr>
                            <a:picLocks noChangeAspect="1"/>
                          </pic:cNvPicPr>
                        </pic:nvPicPr>
                        <pic:blipFill>
                          <a:blip r:embed="rId6"/>
                          <a:stretch>
                            <a:fillRect/>
                          </a:stretch>
                        </pic:blipFill>
                        <pic:spPr>
                          <a:xfrm>
                            <a:off x="0" y="0"/>
                            <a:ext cx="942975" cy="68580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5</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办公桌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1400*700*760</w:t>
            </w:r>
          </w:p>
        </w:tc>
        <w:tc>
          <w:tcPr>
            <w:tcW w:w="2525" w:type="dxa"/>
            <w:noWrap/>
            <w:vAlign w:val="center"/>
          </w:tcPr>
          <w:p>
            <w:pPr>
              <w:widowControl/>
              <w:jc w:val="center"/>
              <w:rPr>
                <w:rFonts w:hint="eastAsia" w:ascii="宋体" w:hAnsi="宋体" w:eastAsia="宋体" w:cs="宋体"/>
                <w:kern w:val="0"/>
                <w:sz w:val="20"/>
                <w:szCs w:val="20"/>
                <w:lang w:val="en-US" w:eastAsia="zh-CN" w:bidi="ar-SA"/>
              </w:rPr>
            </w:pPr>
            <w:r>
              <w:rPr>
                <w:rFonts w:ascii="宋体" w:hAnsi="宋体" w:cs="宋体"/>
                <w:kern w:val="0"/>
                <w:sz w:val="20"/>
                <w:szCs w:val="20"/>
              </w:rPr>
              <w:drawing>
                <wp:anchor distT="0" distB="0" distL="114300" distR="114300" simplePos="0" relativeHeight="251670528" behindDoc="0" locked="0" layoutInCell="1" allowOverlap="1">
                  <wp:simplePos x="0" y="0"/>
                  <wp:positionH relativeFrom="column">
                    <wp:posOffset>264160</wp:posOffset>
                  </wp:positionH>
                  <wp:positionV relativeFrom="paragraph">
                    <wp:posOffset>15875</wp:posOffset>
                  </wp:positionV>
                  <wp:extent cx="990600" cy="720090"/>
                  <wp:effectExtent l="0" t="0" r="0" b="3810"/>
                  <wp:wrapNone/>
                  <wp:docPr id="7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4"/>
                          <pic:cNvPicPr>
                            <a:picLocks noChangeAspect="1"/>
                          </pic:cNvPicPr>
                        </pic:nvPicPr>
                        <pic:blipFill>
                          <a:blip r:embed="rId6"/>
                          <a:stretch>
                            <a:fillRect/>
                          </a:stretch>
                        </pic:blipFill>
                        <pic:spPr>
                          <a:xfrm>
                            <a:off x="0" y="0"/>
                            <a:ext cx="990600" cy="720090"/>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6</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rPr>
            </w:pPr>
          </w:p>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学习桌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rPr>
            </w:pPr>
          </w:p>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1000*400*760</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991870" cy="801370"/>
                  <wp:effectExtent l="0" t="0" r="17780" b="17780"/>
                  <wp:docPr id="7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6"/>
                          <pic:cNvPicPr>
                            <a:picLocks noChangeAspect="1"/>
                          </pic:cNvPicPr>
                        </pic:nvPicPr>
                        <pic:blipFill>
                          <a:blip r:embed="rId7"/>
                          <a:stretch>
                            <a:fillRect/>
                          </a:stretch>
                        </pic:blipFill>
                        <pic:spPr>
                          <a:xfrm>
                            <a:off x="0" y="0"/>
                            <a:ext cx="991870" cy="8013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7</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学习桌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1200*400*7</w:t>
            </w:r>
            <w:r>
              <w:rPr>
                <w:rFonts w:hint="eastAsia" w:asciiTheme="minorEastAsia" w:hAnsiTheme="minorEastAsia" w:eastAsiaTheme="minorEastAsia" w:cstheme="minorEastAsia"/>
                <w:color w:val="000000"/>
                <w:kern w:val="0"/>
                <w:sz w:val="24"/>
                <w:szCs w:val="24"/>
                <w:lang w:val="en-US" w:eastAsia="zh-CN"/>
              </w:rPr>
              <w:t>60</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1144270" cy="924560"/>
                  <wp:effectExtent l="0" t="0" r="17780" b="8890"/>
                  <wp:docPr id="7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7"/>
                          <pic:cNvPicPr>
                            <a:picLocks noChangeAspect="1"/>
                          </pic:cNvPicPr>
                        </pic:nvPicPr>
                        <pic:blipFill>
                          <a:blip r:embed="rId7"/>
                          <a:stretch>
                            <a:fillRect/>
                          </a:stretch>
                        </pic:blipFill>
                        <pic:spPr>
                          <a:xfrm>
                            <a:off x="0" y="0"/>
                            <a:ext cx="1144270" cy="9245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8</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学习桌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1500*600*750</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1096010" cy="885825"/>
                  <wp:effectExtent l="0" t="0" r="8890" b="9525"/>
                  <wp:docPr id="7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18"/>
                          <pic:cNvPicPr>
                            <a:picLocks noChangeAspect="1"/>
                          </pic:cNvPicPr>
                        </pic:nvPicPr>
                        <pic:blipFill>
                          <a:blip r:embed="rId7"/>
                          <a:stretch>
                            <a:fillRect/>
                          </a:stretch>
                        </pic:blipFill>
                        <pic:spPr>
                          <a:xfrm>
                            <a:off x="0" y="0"/>
                            <a:ext cx="1096010" cy="8858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9</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学习桌</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1800*600*750</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drawing>
                <wp:inline distT="0" distB="0" distL="114300" distR="114300">
                  <wp:extent cx="1087120" cy="878840"/>
                  <wp:effectExtent l="0" t="0" r="17780" b="16510"/>
                  <wp:docPr id="7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9"/>
                          <pic:cNvPicPr>
                            <a:picLocks noChangeAspect="1"/>
                          </pic:cNvPicPr>
                        </pic:nvPicPr>
                        <pic:blipFill>
                          <a:blip r:embed="rId7"/>
                          <a:stretch>
                            <a:fillRect/>
                          </a:stretch>
                        </pic:blipFill>
                        <pic:spPr>
                          <a:xfrm>
                            <a:off x="0" y="0"/>
                            <a:ext cx="1087120" cy="87884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10</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办公椅</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38810" cy="935355"/>
                  <wp:effectExtent l="0" t="0" r="8890" b="17145"/>
                  <wp:docPr id="76" name="图片 20" descr="FD8DD9F1F0E5DD398E00E9349D6A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0" descr="FD8DD9F1F0E5DD398E00E9349D6A8352"/>
                          <pic:cNvPicPr>
                            <a:picLocks noChangeAspect="1"/>
                          </pic:cNvPicPr>
                        </pic:nvPicPr>
                        <pic:blipFill>
                          <a:blip r:embed="rId8"/>
                          <a:stretch>
                            <a:fillRect/>
                          </a:stretch>
                        </pic:blipFill>
                        <pic:spPr>
                          <a:xfrm>
                            <a:off x="0" y="0"/>
                            <a:ext cx="638810" cy="935355"/>
                          </a:xfrm>
                          <a:prstGeom prst="rect">
                            <a:avLst/>
                          </a:prstGeom>
                          <a:noFill/>
                          <a:ln>
                            <a:noFill/>
                          </a:ln>
                        </pic:spPr>
                      </pic:pic>
                    </a:graphicData>
                  </a:graphic>
                </wp:inline>
              </w:drawing>
            </w:r>
            <w:r>
              <w:rPr>
                <w:rFonts w:hint="eastAsia" w:ascii="宋体" w:hAnsi="宋体" w:eastAsia="宋体" w:cs="宋体"/>
                <w:color w:val="000000"/>
                <w:kern w:val="0"/>
                <w:sz w:val="20"/>
                <w:szCs w:val="20"/>
                <w:lang w:eastAsia="zh-CN"/>
              </w:rPr>
              <w:drawing>
                <wp:inline distT="0" distB="0" distL="114300" distR="114300">
                  <wp:extent cx="635" cy="0"/>
                  <wp:effectExtent l="0" t="0" r="0" b="0"/>
                  <wp:docPr id="77" name="图片 21" descr="FD8DD9F1F0E5DD398E00E9349D6A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1" descr="FD8DD9F1F0E5DD398E00E9349D6A8352"/>
                          <pic:cNvPicPr>
                            <a:picLocks noChangeAspect="1"/>
                          </pic:cNvPicPr>
                        </pic:nvPicPr>
                        <pic:blipFill>
                          <a:blip r:embed="rId8"/>
                          <a:stretch>
                            <a:fillRect/>
                          </a:stretch>
                        </pic:blipFill>
                        <pic:spPr>
                          <a:xfrm>
                            <a:off x="0" y="0"/>
                            <a:ext cx="635" cy="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11</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不锈钢手动升降圆凳</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35" cy="0"/>
                  <wp:effectExtent l="0" t="0" r="0" b="0"/>
                  <wp:docPr id="78" name="图片 22" descr="552678965AD88E11BD49C3F74AEF55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2" descr="552678965AD88E11BD49C3F74AEF55C0"/>
                          <pic:cNvPicPr>
                            <a:picLocks noChangeAspect="1"/>
                          </pic:cNvPicPr>
                        </pic:nvPicPr>
                        <pic:blipFill>
                          <a:blip r:embed="rId9"/>
                          <a:stretch>
                            <a:fillRect/>
                          </a:stretch>
                        </pic:blipFill>
                        <pic:spPr>
                          <a:xfrm>
                            <a:off x="0" y="0"/>
                            <a:ext cx="635" cy="0"/>
                          </a:xfrm>
                          <a:prstGeom prst="rect">
                            <a:avLst/>
                          </a:prstGeom>
                          <a:noFill/>
                          <a:ln>
                            <a:noFill/>
                          </a:ln>
                        </pic:spPr>
                      </pic:pic>
                    </a:graphicData>
                  </a:graphic>
                </wp:inline>
              </w:drawing>
            </w:r>
            <w:r>
              <w:rPr>
                <w:rFonts w:hint="eastAsia" w:ascii="宋体" w:hAnsi="宋体" w:eastAsia="宋体" w:cs="宋体"/>
                <w:color w:val="000000"/>
                <w:kern w:val="0"/>
                <w:sz w:val="20"/>
                <w:szCs w:val="20"/>
                <w:lang w:eastAsia="zh-CN"/>
              </w:rPr>
              <w:drawing>
                <wp:inline distT="0" distB="0" distL="114300" distR="114300">
                  <wp:extent cx="708660" cy="756920"/>
                  <wp:effectExtent l="0" t="0" r="15240" b="5080"/>
                  <wp:docPr id="79" name="图片 23" descr="6331677250879417A1FD0634FE88A7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3" descr="6331677250879417A1FD0634FE88A7BE"/>
                          <pic:cNvPicPr>
                            <a:picLocks noChangeAspect="1"/>
                          </pic:cNvPicPr>
                        </pic:nvPicPr>
                        <pic:blipFill>
                          <a:blip r:embed="rId10"/>
                          <a:srcRect t="14405" b="17106"/>
                          <a:stretch>
                            <a:fillRect/>
                          </a:stretch>
                        </pic:blipFill>
                        <pic:spPr>
                          <a:xfrm>
                            <a:off x="0" y="0"/>
                            <a:ext cx="708660" cy="7569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12</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候诊椅单孔脚(带扶手)</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07060" cy="918845"/>
                  <wp:effectExtent l="0" t="0" r="2540" b="14605"/>
                  <wp:docPr id="80" name="图片 24" descr="00EFB29EDC8D0A4341DD38D0FC9C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4" descr="00EFB29EDC8D0A4341DD38D0FC9C1529"/>
                          <pic:cNvPicPr>
                            <a:picLocks noChangeAspect="1"/>
                          </pic:cNvPicPr>
                        </pic:nvPicPr>
                        <pic:blipFill>
                          <a:blip r:embed="rId11"/>
                          <a:stretch>
                            <a:fillRect/>
                          </a:stretch>
                        </pic:blipFill>
                        <pic:spPr>
                          <a:xfrm>
                            <a:off x="0" y="0"/>
                            <a:ext cx="607060" cy="91884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13</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候诊椅双孔脚(带扶手)</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605790" cy="680085"/>
                  <wp:effectExtent l="0" t="0" r="3810" b="5715"/>
                  <wp:docPr id="81" name="图片 25" descr="00EFB29EDC8D0A4341DD38D0FC9C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5" descr="00EFB29EDC8D0A4341DD38D0FC9C1529"/>
                          <pic:cNvPicPr>
                            <a:picLocks noChangeAspect="1"/>
                          </pic:cNvPicPr>
                        </pic:nvPicPr>
                        <pic:blipFill>
                          <a:blip r:embed="rId11"/>
                          <a:stretch>
                            <a:fillRect/>
                          </a:stretch>
                        </pic:blipFill>
                        <pic:spPr>
                          <a:xfrm>
                            <a:off x="0" y="0"/>
                            <a:ext cx="605790" cy="6800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14</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键盘架</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891540" cy="412115"/>
                  <wp:effectExtent l="0" t="0" r="3810" b="6985"/>
                  <wp:docPr id="82" name="图片 26" descr="A44BB3F669F42995E2EC22674BCB7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26" descr="A44BB3F669F42995E2EC22674BCB751F"/>
                          <pic:cNvPicPr>
                            <a:picLocks noChangeAspect="1"/>
                          </pic:cNvPicPr>
                        </pic:nvPicPr>
                        <pic:blipFill>
                          <a:blip r:embed="rId12"/>
                          <a:stretch>
                            <a:fillRect/>
                          </a:stretch>
                        </pic:blipFill>
                        <pic:spPr>
                          <a:xfrm>
                            <a:off x="0" y="0"/>
                            <a:ext cx="891540" cy="4121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15</w:t>
            </w:r>
          </w:p>
        </w:tc>
        <w:tc>
          <w:tcPr>
            <w:tcW w:w="2498" w:type="dxa"/>
            <w:noWrap/>
            <w:vAlign w:val="center"/>
          </w:tcPr>
          <w:p>
            <w:pPr>
              <w:widowControl/>
              <w:jc w:val="center"/>
              <w:rPr>
                <w:rFonts w:hint="default"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快餐桌</w:t>
            </w:r>
            <w:r>
              <w:rPr>
                <w:rFonts w:hint="eastAsia" w:asciiTheme="minorEastAsia" w:hAnsiTheme="minorEastAsia" w:eastAsiaTheme="minorEastAsia" w:cstheme="minorEastAsia"/>
                <w:color w:val="000000"/>
                <w:kern w:val="0"/>
                <w:sz w:val="24"/>
                <w:szCs w:val="24"/>
                <w:lang w:val="en-US" w:eastAsia="zh-CN"/>
              </w:rPr>
              <w:t>(含配套椅子4把）</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1200*600*700</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71552" behindDoc="0" locked="0" layoutInCell="1" allowOverlap="1">
                  <wp:simplePos x="0" y="0"/>
                  <wp:positionH relativeFrom="column">
                    <wp:posOffset>360045</wp:posOffset>
                  </wp:positionH>
                  <wp:positionV relativeFrom="paragraph">
                    <wp:posOffset>77470</wp:posOffset>
                  </wp:positionV>
                  <wp:extent cx="767715" cy="564515"/>
                  <wp:effectExtent l="0" t="0" r="13335" b="6985"/>
                  <wp:wrapNone/>
                  <wp:docPr id="83" name="图片 14" descr="EC09552CDEA31EA14DEDE301DF5D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4" descr="EC09552CDEA31EA14DEDE301DF5D3249"/>
                          <pic:cNvPicPr>
                            <a:picLocks noChangeAspect="1"/>
                          </pic:cNvPicPr>
                        </pic:nvPicPr>
                        <pic:blipFill>
                          <a:blip r:embed="rId13"/>
                          <a:stretch>
                            <a:fillRect/>
                          </a:stretch>
                        </pic:blipFill>
                        <pic:spPr>
                          <a:xfrm>
                            <a:off x="0" y="0"/>
                            <a:ext cx="767715" cy="56451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16</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高架圆凳</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72576" behindDoc="0" locked="0" layoutInCell="1" allowOverlap="1">
                  <wp:simplePos x="0" y="0"/>
                  <wp:positionH relativeFrom="column">
                    <wp:posOffset>169545</wp:posOffset>
                  </wp:positionH>
                  <wp:positionV relativeFrom="paragraph">
                    <wp:posOffset>35560</wp:posOffset>
                  </wp:positionV>
                  <wp:extent cx="920750" cy="556895"/>
                  <wp:effectExtent l="0" t="0" r="12700" b="14605"/>
                  <wp:wrapNone/>
                  <wp:docPr id="8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16"/>
                          <pic:cNvPicPr>
                            <a:picLocks noChangeAspect="1"/>
                          </pic:cNvPicPr>
                        </pic:nvPicPr>
                        <pic:blipFill>
                          <a:blip r:embed="rId14"/>
                          <a:stretch>
                            <a:fillRect/>
                          </a:stretch>
                        </pic:blipFill>
                        <pic:spPr>
                          <a:xfrm>
                            <a:off x="0" y="0"/>
                            <a:ext cx="920750" cy="55689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17</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吧椅（不加高)</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drawing>
                <wp:anchor distT="0" distB="0" distL="114300" distR="114300" simplePos="0" relativeHeight="251673600" behindDoc="0" locked="0" layoutInCell="1" allowOverlap="1">
                  <wp:simplePos x="0" y="0"/>
                  <wp:positionH relativeFrom="column">
                    <wp:posOffset>445770</wp:posOffset>
                  </wp:positionH>
                  <wp:positionV relativeFrom="paragraph">
                    <wp:posOffset>68580</wp:posOffset>
                  </wp:positionV>
                  <wp:extent cx="590550" cy="673735"/>
                  <wp:effectExtent l="0" t="0" r="0" b="12065"/>
                  <wp:wrapNone/>
                  <wp:docPr id="8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15"/>
                          <pic:cNvPicPr>
                            <a:picLocks noChangeAspect="1"/>
                          </pic:cNvPicPr>
                        </pic:nvPicPr>
                        <pic:blipFill>
                          <a:blip r:embed="rId15"/>
                          <a:stretch>
                            <a:fillRect/>
                          </a:stretch>
                        </pic:blipFill>
                        <pic:spPr>
                          <a:xfrm>
                            <a:off x="0" y="0"/>
                            <a:ext cx="590550" cy="67373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18</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升降办公椅</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val="en-US" w:eastAsia="zh-CN"/>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drawing>
                <wp:inline distT="0" distB="0" distL="114300" distR="114300">
                  <wp:extent cx="567690" cy="858520"/>
                  <wp:effectExtent l="0" t="0" r="3810" b="17780"/>
                  <wp:docPr id="86" name="图片 27" descr="91BF43409008BEB2C45939FB8158F2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27" descr="91BF43409008BEB2C45939FB8158F20E"/>
                          <pic:cNvPicPr>
                            <a:picLocks noChangeAspect="1"/>
                          </pic:cNvPicPr>
                        </pic:nvPicPr>
                        <pic:blipFill>
                          <a:blip r:embed="rId16"/>
                          <a:stretch>
                            <a:fillRect/>
                          </a:stretch>
                        </pic:blipFill>
                        <pic:spPr>
                          <a:xfrm>
                            <a:off x="0" y="0"/>
                            <a:ext cx="567690" cy="85852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19</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吧椅（加高)</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bookmarkStart w:id="51" w:name="_GoBack"/>
            <w:r>
              <w:rPr>
                <w:rFonts w:hint="eastAsia" w:ascii="宋体" w:hAnsi="宋体" w:eastAsia="宋体" w:cs="宋体"/>
                <w:color w:val="000000"/>
                <w:kern w:val="0"/>
                <w:sz w:val="20"/>
                <w:szCs w:val="20"/>
              </w:rPr>
              <w:drawing>
                <wp:anchor distT="0" distB="0" distL="114300" distR="114300" simplePos="0" relativeHeight="251674624" behindDoc="0" locked="0" layoutInCell="1" allowOverlap="1">
                  <wp:simplePos x="0" y="0"/>
                  <wp:positionH relativeFrom="column">
                    <wp:posOffset>302895</wp:posOffset>
                  </wp:positionH>
                  <wp:positionV relativeFrom="paragraph">
                    <wp:posOffset>70485</wp:posOffset>
                  </wp:positionV>
                  <wp:extent cx="709295" cy="904875"/>
                  <wp:effectExtent l="0" t="0" r="14605" b="9525"/>
                  <wp:wrapNone/>
                  <wp:docPr id="87" name="图片 17" descr="0B178BB4516E4247271087C68E691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17" descr="0B178BB4516E4247271087C68E691C30"/>
                          <pic:cNvPicPr>
                            <a:picLocks noChangeAspect="1"/>
                          </pic:cNvPicPr>
                        </pic:nvPicPr>
                        <pic:blipFill>
                          <a:blip r:embed="rId17"/>
                          <a:stretch>
                            <a:fillRect/>
                          </a:stretch>
                        </pic:blipFill>
                        <pic:spPr>
                          <a:xfrm>
                            <a:off x="0" y="0"/>
                            <a:ext cx="709295" cy="904875"/>
                          </a:xfrm>
                          <a:prstGeom prst="rect">
                            <a:avLst/>
                          </a:prstGeom>
                          <a:noFill/>
                          <a:ln>
                            <a:noFill/>
                          </a:ln>
                        </pic:spPr>
                      </pic:pic>
                    </a:graphicData>
                  </a:graphic>
                </wp:anchor>
              </w:drawing>
            </w:r>
            <w:bookmarkEnd w:id="5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870" w:type="dxa"/>
            <w:noWrap/>
            <w:vAlign w:val="center"/>
          </w:tcPr>
          <w:p>
            <w:pPr>
              <w:widowControl/>
              <w:jc w:val="center"/>
              <w:rPr>
                <w:rFonts w:hint="default" w:asciiTheme="minorEastAsia" w:hAnsiTheme="minorEastAsia" w:eastAsiaTheme="minorEastAsia" w:cstheme="minorEastAsia"/>
                <w:b/>
                <w:bCs/>
                <w:kern w:val="0"/>
                <w:sz w:val="24"/>
                <w:szCs w:val="24"/>
                <w:lang w:val="en-US" w:eastAsia="zh-CN"/>
              </w:rPr>
            </w:pPr>
            <w:r>
              <w:rPr>
                <w:rFonts w:hint="eastAsia" w:asciiTheme="minorEastAsia" w:hAnsiTheme="minorEastAsia" w:eastAsiaTheme="minorEastAsia" w:cstheme="minorEastAsia"/>
                <w:b/>
                <w:bCs/>
                <w:kern w:val="0"/>
                <w:sz w:val="24"/>
                <w:szCs w:val="24"/>
                <w:lang w:val="en-US" w:eastAsia="zh-CN"/>
              </w:rPr>
              <w:t>20</w:t>
            </w:r>
          </w:p>
        </w:tc>
        <w:tc>
          <w:tcPr>
            <w:tcW w:w="249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lang w:eastAsia="zh-CN"/>
              </w:rPr>
              <w:t>钢架凳</w:t>
            </w:r>
          </w:p>
        </w:tc>
        <w:tc>
          <w:tcPr>
            <w:tcW w:w="3148" w:type="dxa"/>
            <w:noWrap/>
            <w:vAlign w:val="center"/>
          </w:tcPr>
          <w:p>
            <w:pPr>
              <w:widowControl/>
              <w:jc w:val="center"/>
              <w:rPr>
                <w:rFonts w:hint="eastAsia" w:asciiTheme="minorEastAsia" w:hAnsiTheme="minorEastAsia" w:eastAsiaTheme="minorEastAsia" w:cstheme="minorEastAsia"/>
                <w:color w:val="000000"/>
                <w:kern w:val="0"/>
                <w:sz w:val="24"/>
                <w:szCs w:val="24"/>
                <w:lang w:val="en-US" w:eastAsia="zh-CN" w:bidi="ar-SA"/>
              </w:rPr>
            </w:pPr>
            <w:r>
              <w:rPr>
                <w:rFonts w:hint="eastAsia" w:asciiTheme="minorEastAsia" w:hAnsiTheme="minorEastAsia" w:eastAsiaTheme="minorEastAsia" w:cstheme="minorEastAsia"/>
                <w:color w:val="000000"/>
                <w:kern w:val="0"/>
                <w:sz w:val="24"/>
                <w:szCs w:val="24"/>
              </w:rPr>
              <w:t>标准</w:t>
            </w:r>
          </w:p>
        </w:tc>
        <w:tc>
          <w:tcPr>
            <w:tcW w:w="252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drawing>
                <wp:inline distT="0" distB="0" distL="114300" distR="114300">
                  <wp:extent cx="721995" cy="901065"/>
                  <wp:effectExtent l="0" t="0" r="1905" b="13335"/>
                  <wp:docPr id="88" name="图片 28" descr="BFF01191C48C4478D79EDEFEE4FC80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28" descr="BFF01191C48C4478D79EDEFEE4FC80A0"/>
                          <pic:cNvPicPr>
                            <a:picLocks noChangeAspect="1"/>
                          </pic:cNvPicPr>
                        </pic:nvPicPr>
                        <pic:blipFill>
                          <a:blip r:embed="rId18"/>
                          <a:stretch>
                            <a:fillRect/>
                          </a:stretch>
                        </pic:blipFill>
                        <pic:spPr>
                          <a:xfrm>
                            <a:off x="0" y="0"/>
                            <a:ext cx="721995" cy="901065"/>
                          </a:xfrm>
                          <a:prstGeom prst="rect">
                            <a:avLst/>
                          </a:prstGeom>
                          <a:noFill/>
                          <a:ln>
                            <a:noFill/>
                          </a:ln>
                        </pic:spPr>
                      </pic:pic>
                    </a:graphicData>
                  </a:graphic>
                </wp:inline>
              </w:drawing>
            </w:r>
          </w:p>
        </w:tc>
      </w:tr>
    </w:tbl>
    <w:p>
      <w:pPr>
        <w:pageBreakBefore w:val="0"/>
        <w:numPr>
          <w:ilvl w:val="0"/>
          <w:numId w:val="0"/>
        </w:numPr>
        <w:kinsoku/>
        <w:wordWrap/>
        <w:overflowPunct/>
        <w:topLinePunct w:val="0"/>
        <w:bidi w:val="0"/>
        <w:snapToGrid/>
        <w:spacing w:line="400" w:lineRule="exact"/>
        <w:ind w:leftChars="0"/>
        <w:textAlignment w:val="auto"/>
        <w:rPr>
          <w:rFonts w:hint="eastAsia" w:ascii="Times New Roman" w:hAnsi="Times New Roman"/>
          <w:b/>
          <w:bCs/>
          <w:sz w:val="24"/>
          <w:szCs w:val="24"/>
          <w:lang w:val="en-US" w:eastAsia="zh-CN"/>
        </w:rPr>
      </w:pPr>
    </w:p>
    <w:p>
      <w:pPr>
        <w:pageBreakBefore w:val="0"/>
        <w:numPr>
          <w:ilvl w:val="0"/>
          <w:numId w:val="0"/>
        </w:numPr>
        <w:kinsoku/>
        <w:wordWrap/>
        <w:overflowPunct/>
        <w:topLinePunct w:val="0"/>
        <w:bidi w:val="0"/>
        <w:snapToGrid/>
        <w:spacing w:line="400" w:lineRule="exact"/>
        <w:ind w:leftChars="0"/>
        <w:textAlignment w:val="auto"/>
        <w:rPr>
          <w:rFonts w:ascii="Times New Roman" w:hAnsi="Times New Roman"/>
          <w:b/>
          <w:bCs/>
          <w:sz w:val="24"/>
          <w:szCs w:val="24"/>
        </w:rPr>
      </w:pPr>
      <w:r>
        <w:rPr>
          <w:rFonts w:hint="eastAsia" w:ascii="Times New Roman" w:hAnsi="Times New Roman"/>
          <w:b/>
          <w:bCs/>
          <w:sz w:val="24"/>
          <w:szCs w:val="24"/>
          <w:lang w:val="en-US" w:eastAsia="zh-CN"/>
        </w:rPr>
        <w:t>四、</w:t>
      </w:r>
      <w:r>
        <w:rPr>
          <w:rFonts w:ascii="Times New Roman" w:hAnsi="Times New Roman"/>
          <w:b/>
          <w:bCs/>
          <w:sz w:val="24"/>
          <w:szCs w:val="24"/>
        </w:rPr>
        <w:t>合格比选申请人资格要求</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1、具有独立承担民事责任的能力；</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2、具有良好的商业信誉和健全的财务会计制度</w:t>
      </w:r>
      <w:r>
        <w:rPr>
          <w:rFonts w:hint="eastAsia" w:ascii="Times New Roman" w:hAnsi="Times New Roman"/>
          <w:kern w:val="0"/>
          <w:sz w:val="24"/>
          <w:szCs w:val="24"/>
          <w:lang w:val="zh-CN"/>
        </w:rPr>
        <w:t>；</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3、具备履行合同所必需的设备和专业技术能力；</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4、具有依法缴纳税收和社会保障资金的良好记录；</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5、参加采购活动前三年内，在经营活动中没有重大违法记录；</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6、与其他比选申请人供应商之间，单位负责人不为同一人而且不存在直接控股、管理关系；</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hint="eastAsia" w:ascii="Times New Roman" w:hAnsi="Times New Roman"/>
          <w:kern w:val="0"/>
          <w:sz w:val="24"/>
          <w:szCs w:val="24"/>
          <w:lang w:val="en-US" w:eastAsia="zh-CN"/>
        </w:rPr>
        <w:t>7</w:t>
      </w:r>
      <w:r>
        <w:rPr>
          <w:rFonts w:ascii="Times New Roman" w:hAnsi="Times New Roman"/>
          <w:kern w:val="0"/>
          <w:sz w:val="24"/>
          <w:szCs w:val="24"/>
          <w:lang w:val="zh-CN"/>
        </w:rPr>
        <w:t>、法定代表人授权委托书；</w:t>
      </w:r>
    </w:p>
    <w:p>
      <w:pPr>
        <w:pStyle w:val="7"/>
        <w:rPr>
          <w:rFonts w:ascii="Times New Roman" w:hAnsi="Times New Roman" w:eastAsia="宋体" w:cs="Times New Roman"/>
          <w:kern w:val="0"/>
          <w:sz w:val="24"/>
          <w:szCs w:val="24"/>
          <w:lang w:val="zh-CN" w:eastAsia="zh-CN" w:bidi="ar-SA"/>
        </w:rPr>
      </w:pPr>
      <w:r>
        <w:rPr>
          <w:rFonts w:hint="eastAsia" w:ascii="Times New Roman" w:hAnsi="Times New Roman" w:eastAsia="宋体" w:cs="Times New Roman"/>
          <w:kern w:val="0"/>
          <w:sz w:val="24"/>
          <w:szCs w:val="24"/>
          <w:lang w:val="en-US" w:eastAsia="zh-CN" w:bidi="ar-SA"/>
        </w:rPr>
        <w:t>8、生产厂家/上级代理商的证件，包括营业执照、授权书等。</w:t>
      </w:r>
    </w:p>
    <w:p>
      <w:pPr>
        <w:pageBreakBefore w:val="0"/>
        <w:kinsoku/>
        <w:wordWrap/>
        <w:overflowPunct/>
        <w:topLinePunct w:val="0"/>
        <w:autoSpaceDE w:val="0"/>
        <w:autoSpaceDN w:val="0"/>
        <w:bidi w:val="0"/>
        <w:adjustRightInd w:val="0"/>
        <w:snapToGrid/>
        <w:spacing w:line="400" w:lineRule="exact"/>
        <w:ind w:left="361" w:hanging="361" w:hangingChars="150"/>
        <w:contextualSpacing/>
        <w:textAlignment w:val="auto"/>
        <w:rPr>
          <w:rFonts w:ascii="Times New Roman" w:hAnsi="Times New Roman"/>
          <w:b/>
          <w:color w:val="0D0D0D"/>
          <w:kern w:val="0"/>
          <w:sz w:val="24"/>
          <w:szCs w:val="24"/>
          <w:lang w:val="zh-CN"/>
        </w:rPr>
      </w:pPr>
      <w:r>
        <w:rPr>
          <w:rFonts w:hint="eastAsia" w:ascii="Times New Roman" w:hAnsi="Times New Roman"/>
          <w:b/>
          <w:color w:val="0D0D0D"/>
          <w:kern w:val="0"/>
          <w:sz w:val="24"/>
          <w:szCs w:val="24"/>
          <w:lang w:val="zh-CN"/>
        </w:rPr>
        <w:t>五、</w:t>
      </w:r>
      <w:r>
        <w:rPr>
          <w:rFonts w:ascii="Times New Roman" w:hAnsi="Times New Roman"/>
          <w:b/>
          <w:color w:val="0D0D0D"/>
          <w:kern w:val="0"/>
          <w:sz w:val="24"/>
          <w:szCs w:val="24"/>
          <w:lang w:val="zh-CN"/>
        </w:rPr>
        <w:t>比选申请人资格证明文件</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1、如比选申请人为法人单位，则提供有效的企业营业执照副本复印件；如比选申请人为事业单位，则提供事业单位法人证书副本复印件；如比选申请人为非盈利机构，则提供登记证书复印件。</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2、提供具有良好的商业信誉承诺书及20</w:t>
      </w:r>
      <w:r>
        <w:rPr>
          <w:rFonts w:hint="eastAsia" w:ascii="Times New Roman" w:hAnsi="Times New Roman"/>
          <w:kern w:val="0"/>
          <w:sz w:val="24"/>
          <w:szCs w:val="24"/>
          <w:lang w:val="en-US" w:eastAsia="zh-CN"/>
        </w:rPr>
        <w:t>21</w:t>
      </w:r>
      <w:r>
        <w:rPr>
          <w:rFonts w:ascii="Times New Roman" w:hAnsi="Times New Roman"/>
          <w:kern w:val="0"/>
          <w:sz w:val="24"/>
          <w:szCs w:val="24"/>
          <w:lang w:val="zh-CN"/>
        </w:rPr>
        <w:t>年度</w:t>
      </w:r>
      <w:r>
        <w:rPr>
          <w:rFonts w:hint="eastAsia" w:ascii="Times New Roman" w:hAnsi="Times New Roman"/>
          <w:kern w:val="0"/>
          <w:sz w:val="24"/>
          <w:szCs w:val="24"/>
          <w:lang w:val="zh-CN"/>
        </w:rPr>
        <w:t>或202</w:t>
      </w:r>
      <w:r>
        <w:rPr>
          <w:rFonts w:hint="eastAsia" w:ascii="Times New Roman" w:hAnsi="Times New Roman"/>
          <w:kern w:val="0"/>
          <w:sz w:val="24"/>
          <w:szCs w:val="24"/>
          <w:lang w:val="en-US" w:eastAsia="zh-CN"/>
        </w:rPr>
        <w:t>2</w:t>
      </w:r>
      <w:r>
        <w:rPr>
          <w:rFonts w:hint="eastAsia" w:ascii="Times New Roman" w:hAnsi="Times New Roman"/>
          <w:kern w:val="0"/>
          <w:sz w:val="24"/>
          <w:szCs w:val="24"/>
          <w:lang w:val="zh-CN"/>
        </w:rPr>
        <w:t>年</w:t>
      </w:r>
      <w:r>
        <w:rPr>
          <w:rFonts w:ascii="Times New Roman" w:hAnsi="Times New Roman"/>
          <w:kern w:val="0"/>
          <w:sz w:val="24"/>
          <w:szCs w:val="24"/>
          <w:lang w:val="zh-CN"/>
        </w:rPr>
        <w:t>度的财务报告或银行资信证明。</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注：（1）财务状况报告可不审计；成立时间不足3个月的公司可提供具有健全的财务制度承诺函，格式自拟；成立时间3个月以上不足12个月的，可提供任意一个季度的财务状况报告。（2）财务报表至少包括资产负债表、利润表/损益表。（3）银行资信证明须为递交比选响应文件日前3个月内由比选申请人所开立账户的银行开具的原件或复印件。</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3、提供具有履行合同所必须的设备和专业技术能力的承诺书。</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4、提供开标日前任意一个月的缴纳税收和社保的银行缴款凭证或税务、社保部门出具的证明材料复印件</w:t>
      </w:r>
      <w:r>
        <w:rPr>
          <w:rFonts w:hint="eastAsia" w:ascii="Times New Roman" w:hAnsi="Times New Roman"/>
          <w:kern w:val="0"/>
          <w:sz w:val="24"/>
          <w:szCs w:val="24"/>
          <w:lang w:val="zh-CN"/>
        </w:rPr>
        <w:t>（</w:t>
      </w:r>
      <w:r>
        <w:rPr>
          <w:rFonts w:ascii="Times New Roman" w:hAnsi="Times New Roman"/>
          <w:kern w:val="0"/>
          <w:sz w:val="24"/>
          <w:szCs w:val="24"/>
          <w:lang w:val="zh-CN"/>
        </w:rPr>
        <w:t>注：可提供承诺函</w:t>
      </w:r>
      <w:r>
        <w:rPr>
          <w:rFonts w:hint="eastAsia" w:ascii="Times New Roman" w:hAnsi="Times New Roman"/>
          <w:kern w:val="0"/>
          <w:sz w:val="24"/>
          <w:szCs w:val="24"/>
          <w:lang w:val="zh-CN"/>
        </w:rPr>
        <w:t>）</w:t>
      </w:r>
      <w:r>
        <w:rPr>
          <w:rFonts w:ascii="Times New Roman" w:hAnsi="Times New Roman"/>
          <w:kern w:val="0"/>
          <w:sz w:val="24"/>
          <w:szCs w:val="24"/>
          <w:lang w:val="zh-CN"/>
        </w:rPr>
        <w:t>。</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5、提供参加本次比选采购活动前三年内，在经营活动中没有重大违法记录的承诺书（公司成立不足三年的从成立之日起算）。</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ascii="Times New Roman" w:hAnsi="Times New Roman"/>
          <w:kern w:val="0"/>
          <w:sz w:val="24"/>
          <w:szCs w:val="24"/>
          <w:lang w:val="zh-CN"/>
        </w:rPr>
        <w:t>6、承诺与其他供应商之间，单位负责人不为同一人而且不存在直接控股、管理关系的承诺书</w:t>
      </w:r>
      <w:r>
        <w:rPr>
          <w:rFonts w:hint="eastAsia" w:ascii="Times New Roman" w:hAnsi="Times New Roman"/>
          <w:kern w:val="0"/>
          <w:sz w:val="24"/>
          <w:szCs w:val="24"/>
          <w:lang w:val="zh-CN"/>
        </w:rPr>
        <w:t>。</w:t>
      </w:r>
    </w:p>
    <w:p>
      <w:pPr>
        <w:pageBreakBefore w:val="0"/>
        <w:kinsoku/>
        <w:wordWrap/>
        <w:overflowPunct/>
        <w:topLinePunct w:val="0"/>
        <w:bidi w:val="0"/>
        <w:snapToGrid/>
        <w:spacing w:line="400" w:lineRule="exact"/>
        <w:textAlignment w:val="auto"/>
        <w:rPr>
          <w:rFonts w:ascii="Times New Roman" w:hAnsi="Times New Roman"/>
          <w:kern w:val="0"/>
          <w:sz w:val="24"/>
          <w:szCs w:val="24"/>
          <w:lang w:val="zh-CN"/>
        </w:rPr>
      </w:pPr>
      <w:r>
        <w:rPr>
          <w:rFonts w:hint="eastAsia" w:ascii="Times New Roman" w:hAnsi="Times New Roman"/>
          <w:kern w:val="0"/>
          <w:sz w:val="24"/>
          <w:szCs w:val="24"/>
          <w:lang w:val="en-US" w:eastAsia="zh-CN"/>
        </w:rPr>
        <w:t>7</w:t>
      </w:r>
      <w:r>
        <w:rPr>
          <w:rFonts w:ascii="Times New Roman" w:hAnsi="Times New Roman"/>
          <w:kern w:val="0"/>
          <w:sz w:val="24"/>
          <w:szCs w:val="24"/>
          <w:lang w:val="zh-CN"/>
        </w:rPr>
        <w:t>、法定代表人/单位负责人授权委托书（法定代表人/单位负责人或自然人直接参与投标的除外）。</w:t>
      </w:r>
    </w:p>
    <w:p>
      <w:pPr>
        <w:pStyle w:val="7"/>
        <w:rPr>
          <w:rFonts w:hint="default" w:eastAsia="宋体"/>
          <w:lang w:val="en-US" w:eastAsia="zh-CN"/>
        </w:rPr>
      </w:pPr>
      <w:r>
        <w:rPr>
          <w:rFonts w:hint="eastAsia"/>
          <w:kern w:val="0"/>
          <w:sz w:val="24"/>
          <w:szCs w:val="24"/>
          <w:lang w:val="en-US" w:eastAsia="zh-CN"/>
        </w:rPr>
        <w:t>8、</w:t>
      </w:r>
      <w:r>
        <w:rPr>
          <w:rFonts w:hint="eastAsia" w:ascii="宋体" w:hAnsi="宋体" w:eastAsia="宋体" w:cs="宋体"/>
          <w:sz w:val="24"/>
          <w:szCs w:val="24"/>
          <w:lang w:val="en-US" w:eastAsia="zh-CN"/>
        </w:rPr>
        <w:t>生产厂家/上级代理商的证件，包括营业执照、授权书等。</w:t>
      </w:r>
    </w:p>
    <w:p>
      <w:pPr>
        <w:autoSpaceDE w:val="0"/>
        <w:autoSpaceDN w:val="0"/>
        <w:adjustRightInd w:val="0"/>
        <w:spacing w:line="360" w:lineRule="auto"/>
        <w:ind w:left="1"/>
        <w:contextualSpacing/>
        <w:rPr>
          <w:rFonts w:hint="eastAsia" w:ascii="Times New Roman" w:hAnsi="Times New Roman" w:eastAsia="宋体"/>
          <w:b w:val="0"/>
          <w:bCs w:val="0"/>
          <w:color w:val="auto"/>
          <w:sz w:val="24"/>
          <w:szCs w:val="24"/>
          <w:lang w:val="zh-CN" w:eastAsia="zh-CN"/>
        </w:rPr>
      </w:pPr>
      <w:r>
        <w:rPr>
          <w:rFonts w:hint="eastAsia" w:ascii="Times New Roman" w:hAnsi="Times New Roman"/>
          <w:b/>
          <w:kern w:val="0"/>
          <w:sz w:val="24"/>
          <w:szCs w:val="24"/>
          <w:lang w:val="zh-CN"/>
        </w:rPr>
        <w:t>六、</w:t>
      </w:r>
      <w:r>
        <w:rPr>
          <w:rFonts w:hint="eastAsia" w:ascii="Times New Roman" w:hAnsi="Times New Roman"/>
          <w:b/>
          <w:bCs/>
          <w:color w:val="auto"/>
          <w:sz w:val="24"/>
          <w:szCs w:val="24"/>
        </w:rPr>
        <w:t>报名方式及截止时间</w:t>
      </w:r>
      <w:r>
        <w:rPr>
          <w:rFonts w:ascii="Times New Roman" w:hAnsi="Times New Roman"/>
          <w:b/>
          <w:bCs/>
          <w:color w:val="auto"/>
          <w:sz w:val="24"/>
          <w:szCs w:val="24"/>
        </w:rPr>
        <w:t>：</w:t>
      </w:r>
      <w:r>
        <w:rPr>
          <w:rFonts w:hint="eastAsia" w:ascii="Times New Roman" w:hAnsi="Times New Roman"/>
          <w:b w:val="0"/>
          <w:bCs w:val="0"/>
          <w:color w:val="auto"/>
          <w:sz w:val="24"/>
          <w:szCs w:val="24"/>
        </w:rPr>
        <w:t>请潜在比选人致电三台县人民医院采购办报名，报名电话：0816-5222252，报名时间</w:t>
      </w:r>
      <w:r>
        <w:rPr>
          <w:rFonts w:hint="eastAsia" w:ascii="Times New Roman" w:hAnsi="Times New Roman" w:eastAsia="宋体"/>
          <w:b w:val="0"/>
          <w:bCs w:val="0"/>
          <w:color w:val="auto"/>
          <w:sz w:val="24"/>
          <w:szCs w:val="24"/>
        </w:rPr>
        <w:t>：</w:t>
      </w:r>
      <w:r>
        <w:rPr>
          <w:rFonts w:hint="eastAsia" w:ascii="Times New Roman" w:hAnsi="Times New Roman" w:eastAsia="宋体"/>
          <w:b w:val="0"/>
          <w:bCs w:val="0"/>
          <w:color w:val="auto"/>
          <w:sz w:val="24"/>
          <w:szCs w:val="24"/>
          <w:lang w:val="en-US" w:eastAsia="zh-CN"/>
        </w:rPr>
        <w:t>2023年12月19日至2023年12月21日08:00～12:00、14:30～18:00（北京时间，法定节假日除外）。</w:t>
      </w:r>
    </w:p>
    <w:p>
      <w:pPr>
        <w:spacing w:line="440" w:lineRule="exact"/>
        <w:rPr>
          <w:rFonts w:ascii="Times New Roman" w:hAnsi="Times New Roman"/>
          <w:b/>
          <w:bCs/>
          <w:color w:val="auto"/>
          <w:sz w:val="24"/>
          <w:szCs w:val="24"/>
        </w:rPr>
      </w:pPr>
      <w:r>
        <w:rPr>
          <w:rFonts w:hint="eastAsia" w:ascii="Times New Roman" w:hAnsi="Times New Roman"/>
          <w:b/>
          <w:bCs w:val="0"/>
          <w:color w:val="auto"/>
          <w:sz w:val="24"/>
          <w:szCs w:val="24"/>
          <w:lang w:eastAsia="zh-CN"/>
        </w:rPr>
        <w:t>七</w:t>
      </w:r>
      <w:r>
        <w:rPr>
          <w:rFonts w:hint="eastAsia" w:ascii="Times New Roman" w:hAnsi="Times New Roman"/>
          <w:b/>
          <w:bCs w:val="0"/>
          <w:color w:val="auto"/>
          <w:sz w:val="24"/>
          <w:szCs w:val="24"/>
        </w:rPr>
        <w:t>、</w:t>
      </w:r>
      <w:r>
        <w:rPr>
          <w:rFonts w:ascii="Times New Roman" w:hAnsi="Times New Roman"/>
          <w:b/>
          <w:bCs/>
          <w:color w:val="auto"/>
          <w:sz w:val="24"/>
          <w:szCs w:val="24"/>
        </w:rPr>
        <w:t>响应文件递交截止时间：</w:t>
      </w:r>
      <w:r>
        <w:rPr>
          <w:rFonts w:ascii="Times New Roman" w:hAnsi="Times New Roman"/>
          <w:color w:val="auto"/>
          <w:sz w:val="24"/>
          <w:szCs w:val="24"/>
        </w:rPr>
        <w:t>202</w:t>
      </w:r>
      <w:r>
        <w:rPr>
          <w:rFonts w:hint="eastAsia" w:ascii="Times New Roman" w:hAnsi="Times New Roman"/>
          <w:color w:val="auto"/>
          <w:sz w:val="24"/>
          <w:szCs w:val="24"/>
          <w:lang w:val="en-US" w:eastAsia="zh-CN"/>
        </w:rPr>
        <w:t>3</w:t>
      </w:r>
      <w:r>
        <w:rPr>
          <w:rFonts w:ascii="Times New Roman" w:hAnsi="Times New Roman"/>
          <w:color w:val="auto"/>
          <w:sz w:val="24"/>
          <w:szCs w:val="24"/>
        </w:rPr>
        <w:t>年</w:t>
      </w:r>
      <w:r>
        <w:rPr>
          <w:rFonts w:hint="eastAsia" w:ascii="Times New Roman" w:hAnsi="Times New Roman"/>
          <w:color w:val="auto"/>
          <w:sz w:val="24"/>
          <w:szCs w:val="24"/>
          <w:lang w:val="en-US" w:eastAsia="zh-CN"/>
        </w:rPr>
        <w:t>12</w:t>
      </w:r>
      <w:r>
        <w:rPr>
          <w:rFonts w:ascii="Times New Roman" w:hAnsi="Times New Roman"/>
          <w:color w:val="auto"/>
          <w:sz w:val="24"/>
          <w:szCs w:val="24"/>
        </w:rPr>
        <w:t>月</w:t>
      </w:r>
      <w:r>
        <w:rPr>
          <w:rFonts w:hint="eastAsia" w:ascii="Times New Roman" w:hAnsi="Times New Roman"/>
          <w:color w:val="auto"/>
          <w:sz w:val="24"/>
          <w:szCs w:val="24"/>
          <w:lang w:val="en-US" w:eastAsia="zh-CN"/>
        </w:rPr>
        <w:t>26</w:t>
      </w:r>
      <w:r>
        <w:rPr>
          <w:rFonts w:ascii="Times New Roman" w:hAnsi="Times New Roman"/>
          <w:color w:val="auto"/>
          <w:sz w:val="24"/>
          <w:szCs w:val="24"/>
        </w:rPr>
        <w:t>日</w:t>
      </w:r>
      <w:r>
        <w:rPr>
          <w:rFonts w:hint="eastAsia" w:ascii="Times New Roman" w:hAnsi="Times New Roman"/>
          <w:color w:val="auto"/>
          <w:kern w:val="0"/>
          <w:sz w:val="24"/>
          <w:szCs w:val="24"/>
          <w:lang w:val="en-US" w:eastAsia="zh-CN"/>
        </w:rPr>
        <w:t>15：00</w:t>
      </w:r>
      <w:r>
        <w:rPr>
          <w:rFonts w:ascii="Times New Roman" w:hAnsi="Times New Roman"/>
          <w:color w:val="auto"/>
          <w:kern w:val="0"/>
          <w:sz w:val="24"/>
          <w:szCs w:val="24"/>
        </w:rPr>
        <w:t>（北京时间）。</w:t>
      </w:r>
    </w:p>
    <w:p>
      <w:pPr>
        <w:spacing w:line="440" w:lineRule="exact"/>
        <w:rPr>
          <w:rFonts w:hint="eastAsia" w:ascii="Times New Roman" w:hAnsi="Times New Roman" w:eastAsia="宋体"/>
          <w:b/>
          <w:color w:val="auto"/>
          <w:kern w:val="0"/>
          <w:sz w:val="24"/>
          <w:szCs w:val="24"/>
          <w:lang w:eastAsia="zh-CN"/>
        </w:rPr>
      </w:pPr>
      <w:r>
        <w:rPr>
          <w:rFonts w:hint="eastAsia" w:ascii="Times New Roman" w:hAnsi="Times New Roman"/>
          <w:b/>
          <w:bCs/>
          <w:color w:val="auto"/>
          <w:sz w:val="24"/>
          <w:szCs w:val="24"/>
          <w:lang w:eastAsia="zh-CN"/>
        </w:rPr>
        <w:t>八</w:t>
      </w:r>
      <w:r>
        <w:rPr>
          <w:rFonts w:hint="eastAsia" w:ascii="Times New Roman" w:hAnsi="Times New Roman"/>
          <w:b/>
          <w:bCs/>
          <w:color w:val="auto"/>
          <w:sz w:val="24"/>
          <w:szCs w:val="24"/>
        </w:rPr>
        <w:t>、</w:t>
      </w:r>
      <w:r>
        <w:rPr>
          <w:rFonts w:ascii="Times New Roman" w:hAnsi="Times New Roman"/>
          <w:b/>
          <w:bCs/>
          <w:color w:val="auto"/>
          <w:sz w:val="24"/>
          <w:szCs w:val="24"/>
        </w:rPr>
        <w:t>递交响应文件地</w:t>
      </w:r>
      <w:r>
        <w:rPr>
          <w:rFonts w:hint="eastAsia" w:ascii="Times New Roman" w:hAnsi="Times New Roman"/>
          <w:b/>
          <w:bCs/>
          <w:color w:val="auto"/>
          <w:sz w:val="24"/>
          <w:szCs w:val="24"/>
        </w:rPr>
        <w:t>点、方式</w:t>
      </w:r>
      <w:r>
        <w:rPr>
          <w:rFonts w:ascii="Times New Roman" w:hAnsi="Times New Roman"/>
          <w:b/>
          <w:color w:val="auto"/>
          <w:sz w:val="24"/>
          <w:szCs w:val="24"/>
        </w:rPr>
        <w:t>：</w:t>
      </w:r>
      <w:r>
        <w:rPr>
          <w:rFonts w:hint="eastAsia" w:ascii="Times New Roman" w:hAnsi="Times New Roman"/>
          <w:b w:val="0"/>
          <w:bCs/>
          <w:color w:val="auto"/>
          <w:sz w:val="24"/>
          <w:szCs w:val="24"/>
        </w:rPr>
        <w:t>三台县人民医院行政楼</w:t>
      </w:r>
      <w:r>
        <w:rPr>
          <w:rFonts w:hint="eastAsia" w:ascii="Times New Roman" w:hAnsi="Times New Roman"/>
          <w:b w:val="0"/>
          <w:bCs/>
          <w:color w:val="auto"/>
          <w:sz w:val="24"/>
          <w:szCs w:val="24"/>
          <w:lang w:eastAsia="zh-CN"/>
        </w:rPr>
        <w:t>二</w:t>
      </w:r>
      <w:r>
        <w:rPr>
          <w:rFonts w:hint="eastAsia" w:ascii="Times New Roman" w:hAnsi="Times New Roman"/>
          <w:b w:val="0"/>
          <w:bCs/>
          <w:color w:val="auto"/>
          <w:sz w:val="24"/>
          <w:szCs w:val="24"/>
        </w:rPr>
        <w:t>楼会议室</w:t>
      </w:r>
      <w:r>
        <w:rPr>
          <w:rFonts w:hint="eastAsia" w:ascii="Times New Roman" w:hAnsi="Times New Roman"/>
          <w:b w:val="0"/>
          <w:bCs/>
          <w:color w:val="auto"/>
          <w:sz w:val="24"/>
          <w:szCs w:val="24"/>
          <w:lang w:eastAsia="zh-CN"/>
        </w:rPr>
        <w:t>，</w:t>
      </w:r>
      <w:r>
        <w:rPr>
          <w:rFonts w:hint="eastAsia" w:ascii="Times New Roman" w:hAnsi="Times New Roman"/>
          <w:b/>
          <w:bCs w:val="0"/>
          <w:color w:val="auto"/>
          <w:sz w:val="24"/>
          <w:szCs w:val="24"/>
          <w:lang w:eastAsia="zh-CN"/>
        </w:rPr>
        <w:t>现场递交</w:t>
      </w:r>
      <w:r>
        <w:rPr>
          <w:rFonts w:hint="eastAsia" w:ascii="Times New Roman" w:hAnsi="Times New Roman"/>
          <w:b w:val="0"/>
          <w:bCs/>
          <w:color w:val="auto"/>
          <w:sz w:val="24"/>
          <w:szCs w:val="24"/>
          <w:lang w:eastAsia="zh-CN"/>
        </w:rPr>
        <w:t>。</w:t>
      </w:r>
    </w:p>
    <w:p>
      <w:pPr>
        <w:spacing w:line="440" w:lineRule="exact"/>
        <w:rPr>
          <w:rFonts w:ascii="Times New Roman" w:hAnsi="Times New Roman"/>
          <w:color w:val="auto"/>
          <w:kern w:val="0"/>
          <w:sz w:val="24"/>
          <w:szCs w:val="24"/>
        </w:rPr>
      </w:pPr>
      <w:r>
        <w:rPr>
          <w:rFonts w:ascii="Times New Roman" w:hAnsi="Times New Roman"/>
          <w:color w:val="auto"/>
          <w:kern w:val="0"/>
          <w:sz w:val="24"/>
          <w:szCs w:val="24"/>
        </w:rPr>
        <w:t>响应文件</w:t>
      </w:r>
      <w:r>
        <w:rPr>
          <w:rFonts w:hint="eastAsia" w:ascii="Times New Roman" w:hAnsi="Times New Roman"/>
          <w:color w:val="auto"/>
          <w:kern w:val="0"/>
          <w:sz w:val="24"/>
          <w:szCs w:val="24"/>
        </w:rPr>
        <w:t>一式两份（</w:t>
      </w:r>
      <w:r>
        <w:rPr>
          <w:rFonts w:hint="eastAsia" w:ascii="Times New Roman" w:hAnsi="Times New Roman"/>
          <w:b/>
          <w:bCs/>
          <w:color w:val="auto"/>
          <w:kern w:val="0"/>
          <w:sz w:val="24"/>
          <w:szCs w:val="24"/>
        </w:rPr>
        <w:t>一正一副，密封</w:t>
      </w:r>
      <w:r>
        <w:rPr>
          <w:rFonts w:hint="eastAsia" w:ascii="Times New Roman" w:hAnsi="Times New Roman"/>
          <w:color w:val="auto"/>
          <w:kern w:val="0"/>
          <w:sz w:val="24"/>
          <w:szCs w:val="24"/>
          <w:lang w:val="en-US" w:eastAsia="zh-CN"/>
        </w:rPr>
        <w:t>）所</w:t>
      </w:r>
      <w:r>
        <w:rPr>
          <w:rFonts w:ascii="Times New Roman" w:hAnsi="Times New Roman"/>
          <w:color w:val="auto"/>
          <w:kern w:val="0"/>
          <w:sz w:val="24"/>
          <w:szCs w:val="24"/>
        </w:rPr>
        <w:t>有资料均须加盖本公司鲜章，资料需编缉目录及页码，装订成册并封装在一个文件袋中，密封袋上应注明投标人名称、项目名称，密封袋的封口处应粘贴牢固，并加盖密封章，</w:t>
      </w:r>
      <w:r>
        <w:rPr>
          <w:rFonts w:hint="eastAsia" w:ascii="Times New Roman" w:hAnsi="Times New Roman"/>
          <w:color w:val="auto"/>
          <w:kern w:val="0"/>
          <w:sz w:val="24"/>
          <w:szCs w:val="24"/>
          <w:lang w:eastAsia="zh-CN"/>
        </w:rPr>
        <w:t>，</w:t>
      </w:r>
      <w:r>
        <w:rPr>
          <w:rFonts w:ascii="Times New Roman" w:hAnsi="Times New Roman"/>
          <w:color w:val="auto"/>
          <w:kern w:val="0"/>
          <w:sz w:val="24"/>
          <w:szCs w:val="24"/>
        </w:rPr>
        <w:t>逾期送达或密封和标注不符合比选邀请文件规定的响应文件恕不接受。</w:t>
      </w:r>
    </w:p>
    <w:p>
      <w:pPr>
        <w:spacing w:line="440" w:lineRule="exact"/>
        <w:rPr>
          <w:rFonts w:ascii="Times New Roman" w:hAnsi="Times New Roman"/>
          <w:b/>
          <w:color w:val="auto"/>
          <w:kern w:val="0"/>
          <w:sz w:val="24"/>
          <w:szCs w:val="24"/>
        </w:rPr>
      </w:pPr>
      <w:r>
        <w:rPr>
          <w:rFonts w:hint="eastAsia" w:ascii="Times New Roman" w:hAnsi="Times New Roman"/>
          <w:b/>
          <w:color w:val="auto"/>
          <w:kern w:val="0"/>
          <w:sz w:val="24"/>
          <w:szCs w:val="24"/>
          <w:lang w:eastAsia="zh-CN"/>
        </w:rPr>
        <w:t>九</w:t>
      </w:r>
      <w:r>
        <w:rPr>
          <w:rFonts w:hint="eastAsia" w:ascii="Times New Roman" w:hAnsi="Times New Roman"/>
          <w:b/>
          <w:color w:val="auto"/>
          <w:kern w:val="0"/>
          <w:sz w:val="24"/>
          <w:szCs w:val="24"/>
        </w:rPr>
        <w:t>、</w:t>
      </w:r>
      <w:r>
        <w:rPr>
          <w:rFonts w:ascii="Times New Roman" w:hAnsi="Times New Roman"/>
          <w:b/>
          <w:bCs/>
          <w:color w:val="auto"/>
          <w:sz w:val="24"/>
          <w:szCs w:val="24"/>
        </w:rPr>
        <w:t>比选时间：</w:t>
      </w:r>
      <w:r>
        <w:rPr>
          <w:rFonts w:ascii="Times New Roman" w:hAnsi="Times New Roman"/>
          <w:b w:val="0"/>
          <w:bCs/>
          <w:color w:val="auto"/>
          <w:sz w:val="24"/>
          <w:szCs w:val="24"/>
        </w:rPr>
        <w:t>202</w:t>
      </w:r>
      <w:r>
        <w:rPr>
          <w:rFonts w:hint="eastAsia" w:ascii="Times New Roman" w:hAnsi="Times New Roman"/>
          <w:b w:val="0"/>
          <w:bCs/>
          <w:color w:val="auto"/>
          <w:sz w:val="24"/>
          <w:szCs w:val="24"/>
          <w:lang w:val="en-US" w:eastAsia="zh-CN"/>
        </w:rPr>
        <w:t>3</w:t>
      </w:r>
      <w:r>
        <w:rPr>
          <w:rFonts w:ascii="Times New Roman" w:hAnsi="Times New Roman"/>
          <w:b w:val="0"/>
          <w:bCs/>
          <w:color w:val="auto"/>
          <w:kern w:val="0"/>
          <w:sz w:val="24"/>
          <w:szCs w:val="24"/>
        </w:rPr>
        <w:t>年</w:t>
      </w:r>
      <w:r>
        <w:rPr>
          <w:rFonts w:hint="eastAsia" w:ascii="Times New Roman" w:hAnsi="Times New Roman"/>
          <w:b w:val="0"/>
          <w:bCs/>
          <w:color w:val="auto"/>
          <w:kern w:val="0"/>
          <w:sz w:val="24"/>
          <w:szCs w:val="24"/>
          <w:lang w:val="en-US" w:eastAsia="zh-CN"/>
        </w:rPr>
        <w:t>12</w:t>
      </w:r>
      <w:r>
        <w:rPr>
          <w:rFonts w:ascii="Times New Roman" w:hAnsi="Times New Roman"/>
          <w:b w:val="0"/>
          <w:bCs/>
          <w:color w:val="auto"/>
          <w:kern w:val="0"/>
          <w:sz w:val="24"/>
          <w:szCs w:val="24"/>
        </w:rPr>
        <w:t>月</w:t>
      </w:r>
      <w:r>
        <w:rPr>
          <w:rFonts w:hint="eastAsia" w:ascii="Times New Roman" w:hAnsi="Times New Roman"/>
          <w:b w:val="0"/>
          <w:bCs/>
          <w:color w:val="auto"/>
          <w:kern w:val="0"/>
          <w:sz w:val="24"/>
          <w:szCs w:val="24"/>
          <w:lang w:val="en-US" w:eastAsia="zh-CN"/>
        </w:rPr>
        <w:t>26</w:t>
      </w:r>
      <w:r>
        <w:rPr>
          <w:rFonts w:ascii="Times New Roman" w:hAnsi="Times New Roman"/>
          <w:b w:val="0"/>
          <w:bCs/>
          <w:color w:val="auto"/>
          <w:kern w:val="0"/>
          <w:sz w:val="24"/>
          <w:szCs w:val="24"/>
        </w:rPr>
        <w:t>日1</w:t>
      </w:r>
      <w:r>
        <w:rPr>
          <w:rFonts w:hint="eastAsia" w:ascii="Times New Roman" w:hAnsi="Times New Roman"/>
          <w:b w:val="0"/>
          <w:bCs/>
          <w:color w:val="auto"/>
          <w:kern w:val="0"/>
          <w:sz w:val="24"/>
          <w:szCs w:val="24"/>
          <w:lang w:val="en-US" w:eastAsia="zh-CN"/>
        </w:rPr>
        <w:t>5：00</w:t>
      </w:r>
      <w:r>
        <w:rPr>
          <w:rFonts w:ascii="Times New Roman" w:hAnsi="Times New Roman"/>
          <w:b w:val="0"/>
          <w:bCs/>
          <w:color w:val="auto"/>
          <w:kern w:val="0"/>
          <w:sz w:val="24"/>
          <w:szCs w:val="24"/>
        </w:rPr>
        <w:t>（北京时间）。</w:t>
      </w:r>
    </w:p>
    <w:p>
      <w:pPr>
        <w:spacing w:line="440" w:lineRule="exact"/>
        <w:rPr>
          <w:rFonts w:hint="eastAsia" w:ascii="Times New Roman" w:hAnsi="Times New Roman" w:eastAsia="宋体"/>
          <w:b/>
          <w:color w:val="auto"/>
          <w:kern w:val="0"/>
          <w:sz w:val="24"/>
          <w:szCs w:val="24"/>
          <w:lang w:eastAsia="zh-CN"/>
        </w:rPr>
      </w:pPr>
      <w:r>
        <w:rPr>
          <w:rFonts w:hint="eastAsia" w:ascii="Times New Roman" w:hAnsi="Times New Roman"/>
          <w:b/>
          <w:color w:val="auto"/>
          <w:kern w:val="0"/>
          <w:sz w:val="24"/>
          <w:szCs w:val="24"/>
          <w:lang w:eastAsia="zh-CN"/>
        </w:rPr>
        <w:t>十</w:t>
      </w:r>
      <w:r>
        <w:rPr>
          <w:rFonts w:hint="eastAsia" w:ascii="Times New Roman" w:hAnsi="Times New Roman"/>
          <w:b/>
          <w:color w:val="auto"/>
          <w:kern w:val="0"/>
          <w:sz w:val="24"/>
          <w:szCs w:val="24"/>
        </w:rPr>
        <w:t>、</w:t>
      </w:r>
      <w:r>
        <w:rPr>
          <w:rFonts w:ascii="Times New Roman" w:hAnsi="Times New Roman"/>
          <w:b/>
          <w:bCs/>
          <w:color w:val="auto"/>
          <w:sz w:val="24"/>
          <w:szCs w:val="24"/>
        </w:rPr>
        <w:t>比选地点：</w:t>
      </w:r>
      <w:r>
        <w:rPr>
          <w:rFonts w:hint="eastAsia" w:ascii="Times New Roman" w:hAnsi="Times New Roman"/>
          <w:b w:val="0"/>
          <w:bCs/>
          <w:color w:val="auto"/>
          <w:sz w:val="24"/>
          <w:szCs w:val="24"/>
        </w:rPr>
        <w:t>三台县人民医院行政楼</w:t>
      </w:r>
      <w:r>
        <w:rPr>
          <w:rFonts w:hint="eastAsia" w:ascii="Times New Roman" w:hAnsi="Times New Roman"/>
          <w:b w:val="0"/>
          <w:bCs/>
          <w:color w:val="auto"/>
          <w:sz w:val="24"/>
          <w:szCs w:val="24"/>
          <w:lang w:eastAsia="zh-CN"/>
        </w:rPr>
        <w:t>二</w:t>
      </w:r>
      <w:r>
        <w:rPr>
          <w:rFonts w:hint="eastAsia" w:ascii="Times New Roman" w:hAnsi="Times New Roman"/>
          <w:b w:val="0"/>
          <w:bCs/>
          <w:color w:val="auto"/>
          <w:sz w:val="24"/>
          <w:szCs w:val="24"/>
        </w:rPr>
        <w:t>楼会议室</w:t>
      </w:r>
      <w:r>
        <w:rPr>
          <w:rFonts w:hint="eastAsia" w:ascii="Times New Roman" w:hAnsi="Times New Roman"/>
          <w:b w:val="0"/>
          <w:bCs/>
          <w:color w:val="auto"/>
          <w:sz w:val="24"/>
          <w:szCs w:val="24"/>
          <w:lang w:eastAsia="zh-CN"/>
        </w:rPr>
        <w:t>。</w:t>
      </w:r>
    </w:p>
    <w:p>
      <w:pPr>
        <w:pageBreakBefore w:val="0"/>
        <w:kinsoku/>
        <w:wordWrap/>
        <w:overflowPunct/>
        <w:topLinePunct w:val="0"/>
        <w:bidi w:val="0"/>
        <w:snapToGrid/>
        <w:spacing w:line="400" w:lineRule="exact"/>
        <w:textAlignment w:val="auto"/>
        <w:rPr>
          <w:rFonts w:hint="eastAsia" w:ascii="Times New Roman" w:hAnsi="Times New Roman" w:eastAsia="宋体"/>
          <w:b/>
          <w:kern w:val="0"/>
          <w:sz w:val="24"/>
          <w:szCs w:val="24"/>
          <w:lang w:eastAsia="zh-CN"/>
        </w:rPr>
      </w:pPr>
      <w:r>
        <w:rPr>
          <w:rFonts w:hint="eastAsia" w:ascii="Times New Roman" w:hAnsi="Times New Roman"/>
          <w:b/>
          <w:color w:val="auto"/>
          <w:kern w:val="0"/>
          <w:sz w:val="24"/>
          <w:szCs w:val="24"/>
          <w:lang w:eastAsia="zh-CN"/>
        </w:rPr>
        <w:t>十一</w:t>
      </w:r>
      <w:r>
        <w:rPr>
          <w:rFonts w:hint="eastAsia" w:ascii="Times New Roman" w:hAnsi="Times New Roman"/>
          <w:b/>
          <w:color w:val="auto"/>
          <w:kern w:val="0"/>
          <w:sz w:val="24"/>
          <w:szCs w:val="24"/>
        </w:rPr>
        <w:t>、</w:t>
      </w:r>
      <w:r>
        <w:rPr>
          <w:rFonts w:ascii="Times New Roman" w:hAnsi="Times New Roman"/>
          <w:b/>
          <w:bCs/>
          <w:color w:val="auto"/>
          <w:sz w:val="24"/>
          <w:szCs w:val="24"/>
        </w:rPr>
        <w:t>比选</w:t>
      </w:r>
      <w:r>
        <w:rPr>
          <w:rFonts w:hint="eastAsia" w:ascii="Times New Roman" w:hAnsi="Times New Roman"/>
          <w:b/>
          <w:bCs/>
          <w:color w:val="auto"/>
          <w:sz w:val="24"/>
          <w:szCs w:val="24"/>
          <w:lang w:eastAsia="zh-CN"/>
        </w:rPr>
        <w:t>结果</w:t>
      </w:r>
      <w:r>
        <w:rPr>
          <w:rFonts w:ascii="Times New Roman" w:hAnsi="Times New Roman"/>
          <w:b/>
          <w:bCs/>
          <w:color w:val="auto"/>
          <w:sz w:val="24"/>
          <w:szCs w:val="24"/>
        </w:rPr>
        <w:t>公告将在</w:t>
      </w:r>
      <w:r>
        <w:rPr>
          <w:rFonts w:hint="eastAsia" w:ascii="Times New Roman" w:hAnsi="Times New Roman"/>
          <w:b/>
          <w:bCs/>
          <w:color w:val="auto"/>
          <w:sz w:val="24"/>
          <w:szCs w:val="24"/>
        </w:rPr>
        <w:t>三台县人民医院官网</w:t>
      </w:r>
      <w:r>
        <w:rPr>
          <w:rFonts w:ascii="Times New Roman" w:hAnsi="Times New Roman"/>
          <w:b/>
          <w:bCs/>
          <w:color w:val="auto"/>
          <w:sz w:val="24"/>
          <w:szCs w:val="24"/>
        </w:rPr>
        <w:t>以公告形式发布</w:t>
      </w:r>
      <w:r>
        <w:rPr>
          <w:rFonts w:hint="eastAsia" w:ascii="Times New Roman" w:hAnsi="Times New Roman"/>
          <w:b/>
          <w:bCs/>
          <w:color w:val="auto"/>
          <w:sz w:val="24"/>
          <w:szCs w:val="24"/>
          <w:lang w:eastAsia="zh-CN"/>
        </w:rPr>
        <w:t>。</w:t>
      </w:r>
    </w:p>
    <w:p>
      <w:pPr>
        <w:pageBreakBefore w:val="0"/>
        <w:kinsoku/>
        <w:wordWrap/>
        <w:overflowPunct/>
        <w:topLinePunct w:val="0"/>
        <w:bidi w:val="0"/>
        <w:snapToGrid/>
        <w:spacing w:line="400" w:lineRule="exact"/>
        <w:textAlignment w:val="auto"/>
        <w:rPr>
          <w:rFonts w:ascii="Times New Roman" w:hAnsi="Times New Roman"/>
          <w:b/>
          <w:kern w:val="0"/>
          <w:sz w:val="24"/>
          <w:szCs w:val="24"/>
        </w:rPr>
      </w:pPr>
      <w:r>
        <w:rPr>
          <w:rFonts w:hint="eastAsia" w:ascii="Times New Roman" w:hAnsi="Times New Roman"/>
          <w:b/>
          <w:kern w:val="0"/>
          <w:sz w:val="24"/>
          <w:szCs w:val="24"/>
        </w:rPr>
        <w:t>十</w:t>
      </w:r>
      <w:r>
        <w:rPr>
          <w:rFonts w:hint="eastAsia" w:ascii="Times New Roman" w:hAnsi="Times New Roman"/>
          <w:b/>
          <w:kern w:val="0"/>
          <w:sz w:val="24"/>
          <w:szCs w:val="24"/>
          <w:lang w:eastAsia="zh-CN"/>
        </w:rPr>
        <w:t>二</w:t>
      </w:r>
      <w:r>
        <w:rPr>
          <w:rFonts w:hint="eastAsia" w:ascii="Times New Roman" w:hAnsi="Times New Roman"/>
          <w:b/>
          <w:kern w:val="0"/>
          <w:sz w:val="24"/>
          <w:szCs w:val="24"/>
        </w:rPr>
        <w:t>、</w:t>
      </w:r>
      <w:r>
        <w:rPr>
          <w:rFonts w:ascii="Times New Roman" w:hAnsi="Times New Roman"/>
          <w:b/>
          <w:bCs/>
          <w:sz w:val="24"/>
          <w:szCs w:val="24"/>
        </w:rPr>
        <w:t>联系方式</w:t>
      </w:r>
    </w:p>
    <w:p>
      <w:pPr>
        <w:pageBreakBefore w:val="0"/>
        <w:tabs>
          <w:tab w:val="left" w:pos="2310"/>
        </w:tabs>
        <w:kinsoku/>
        <w:wordWrap/>
        <w:overflowPunct/>
        <w:topLinePunct w:val="0"/>
        <w:bidi w:val="0"/>
        <w:snapToGrid/>
        <w:spacing w:line="400" w:lineRule="exact"/>
        <w:ind w:left="560" w:right="420" w:rightChars="200"/>
        <w:textAlignment w:val="auto"/>
        <w:rPr>
          <w:rFonts w:ascii="Times New Roman" w:hAnsi="Times New Roman"/>
          <w:sz w:val="24"/>
          <w:szCs w:val="24"/>
        </w:rPr>
      </w:pPr>
      <w:r>
        <w:rPr>
          <w:rFonts w:hint="eastAsia" w:ascii="Times New Roman" w:hAnsi="Times New Roman"/>
          <w:sz w:val="24"/>
          <w:szCs w:val="24"/>
        </w:rPr>
        <w:t>采购</w:t>
      </w:r>
      <w:r>
        <w:rPr>
          <w:rFonts w:ascii="Times New Roman" w:hAnsi="Times New Roman"/>
          <w:sz w:val="24"/>
          <w:szCs w:val="24"/>
        </w:rPr>
        <w:t>人：</w:t>
      </w:r>
      <w:r>
        <w:rPr>
          <w:rFonts w:hint="eastAsia" w:ascii="Times New Roman" w:hAnsi="Times New Roman"/>
          <w:sz w:val="24"/>
          <w:szCs w:val="24"/>
        </w:rPr>
        <w:t>三台县人民医院</w:t>
      </w:r>
    </w:p>
    <w:p>
      <w:pPr>
        <w:pStyle w:val="45"/>
        <w:pageBreakBefore w:val="0"/>
        <w:kinsoku/>
        <w:wordWrap/>
        <w:overflowPunct/>
        <w:topLinePunct w:val="0"/>
        <w:bidi w:val="0"/>
        <w:snapToGrid/>
        <w:spacing w:line="400" w:lineRule="exact"/>
        <w:ind w:left="560" w:firstLine="0" w:firstLineChars="0"/>
        <w:contextualSpacing/>
        <w:textAlignment w:val="auto"/>
        <w:rPr>
          <w:sz w:val="24"/>
          <w:szCs w:val="24"/>
        </w:rPr>
      </w:pPr>
      <w:r>
        <w:rPr>
          <w:sz w:val="24"/>
          <w:szCs w:val="24"/>
        </w:rPr>
        <w:t>地  址：</w:t>
      </w:r>
      <w:r>
        <w:rPr>
          <w:rFonts w:hint="eastAsia"/>
          <w:sz w:val="24"/>
          <w:szCs w:val="24"/>
        </w:rPr>
        <w:t>三台县潼川镇解放下街139号</w:t>
      </w:r>
    </w:p>
    <w:p>
      <w:pPr>
        <w:pStyle w:val="45"/>
        <w:pageBreakBefore w:val="0"/>
        <w:kinsoku/>
        <w:wordWrap/>
        <w:overflowPunct/>
        <w:topLinePunct w:val="0"/>
        <w:bidi w:val="0"/>
        <w:snapToGrid/>
        <w:spacing w:line="400" w:lineRule="exact"/>
        <w:ind w:left="560" w:firstLine="0" w:firstLineChars="0"/>
        <w:contextualSpacing/>
        <w:textAlignment w:val="auto"/>
        <w:rPr>
          <w:sz w:val="24"/>
          <w:szCs w:val="24"/>
        </w:rPr>
      </w:pPr>
      <w:r>
        <w:rPr>
          <w:sz w:val="24"/>
          <w:szCs w:val="24"/>
        </w:rPr>
        <w:t>联系人：</w:t>
      </w:r>
      <w:r>
        <w:rPr>
          <w:rFonts w:hint="eastAsia"/>
          <w:sz w:val="24"/>
          <w:szCs w:val="24"/>
        </w:rPr>
        <w:t>张老师</w:t>
      </w:r>
      <w:r>
        <w:rPr>
          <w:rFonts w:hint="eastAsia"/>
          <w:sz w:val="24"/>
          <w:szCs w:val="24"/>
          <w:lang w:val="en-US" w:eastAsia="zh-CN"/>
        </w:rPr>
        <w:t xml:space="preserve">     </w:t>
      </w:r>
      <w:r>
        <w:rPr>
          <w:sz w:val="24"/>
          <w:szCs w:val="24"/>
        </w:rPr>
        <w:t>电  话：</w:t>
      </w:r>
      <w:r>
        <w:rPr>
          <w:rFonts w:hint="eastAsia"/>
          <w:sz w:val="24"/>
          <w:szCs w:val="24"/>
          <w:lang w:val="en-US" w:eastAsia="zh-CN"/>
        </w:rPr>
        <w:t>0816</w:t>
      </w:r>
      <w:r>
        <w:rPr>
          <w:sz w:val="24"/>
          <w:szCs w:val="24"/>
        </w:rPr>
        <w:t>-</w:t>
      </w:r>
      <w:r>
        <w:rPr>
          <w:rFonts w:hint="eastAsia"/>
          <w:sz w:val="24"/>
          <w:szCs w:val="24"/>
        </w:rPr>
        <w:t>5222252</w:t>
      </w:r>
      <w:bookmarkStart w:id="1" w:name="_Toc52036323"/>
      <w:bookmarkStart w:id="2" w:name="_Toc418004672"/>
      <w:bookmarkStart w:id="3" w:name="_Toc520455380"/>
      <w:r>
        <w:rPr>
          <w:sz w:val="24"/>
          <w:szCs w:val="24"/>
        </w:rPr>
        <w:t xml:space="preserve"> </w:t>
      </w:r>
      <w:bookmarkEnd w:id="1"/>
      <w:bookmarkEnd w:id="2"/>
      <w:bookmarkEnd w:id="3"/>
      <w:bookmarkStart w:id="4" w:name="_Toc52036324"/>
    </w:p>
    <w:p>
      <w:pPr>
        <w:rPr>
          <w:sz w:val="24"/>
          <w:szCs w:val="24"/>
        </w:rPr>
      </w:pPr>
      <w:r>
        <w:rPr>
          <w:sz w:val="24"/>
          <w:szCs w:val="24"/>
        </w:rPr>
        <w:br w:type="page"/>
      </w:r>
    </w:p>
    <w:p>
      <w:pPr>
        <w:widowControl/>
        <w:spacing w:line="360" w:lineRule="auto"/>
        <w:jc w:val="center"/>
        <w:rPr>
          <w:rFonts w:ascii="Times New Roman" w:hAnsi="Times New Roman"/>
          <w:b/>
          <w:kern w:val="0"/>
          <w:sz w:val="24"/>
          <w:szCs w:val="28"/>
        </w:rPr>
      </w:pPr>
      <w:r>
        <w:rPr>
          <w:rFonts w:ascii="Times New Roman" w:hAnsi="Times New Roman"/>
          <w:b/>
          <w:sz w:val="32"/>
          <w:szCs w:val="32"/>
        </w:rPr>
        <w:t>第</w:t>
      </w:r>
      <w:r>
        <w:rPr>
          <w:rFonts w:hint="eastAsia" w:ascii="Times New Roman" w:hAnsi="Times New Roman"/>
          <w:b/>
          <w:sz w:val="32"/>
          <w:szCs w:val="32"/>
        </w:rPr>
        <w:t>二</w:t>
      </w:r>
      <w:r>
        <w:rPr>
          <w:rFonts w:ascii="Times New Roman" w:hAnsi="Times New Roman"/>
          <w:b/>
          <w:sz w:val="32"/>
          <w:szCs w:val="32"/>
        </w:rPr>
        <w:t>章  比选项目技术、服务、及其他商务要求</w:t>
      </w:r>
      <w:bookmarkEnd w:id="4"/>
    </w:p>
    <w:p>
      <w:pPr>
        <w:spacing w:line="360" w:lineRule="auto"/>
        <w:rPr>
          <w:rFonts w:hint="eastAsia" w:asciiTheme="minorEastAsia" w:hAnsiTheme="minorEastAsia" w:eastAsiaTheme="minorEastAsia"/>
          <w:b/>
          <w:kern w:val="0"/>
          <w:sz w:val="28"/>
          <w:szCs w:val="28"/>
          <w:lang w:eastAsia="zh-CN"/>
        </w:rPr>
      </w:pPr>
      <w:r>
        <w:rPr>
          <w:rFonts w:hint="eastAsia" w:asciiTheme="minorEastAsia" w:hAnsiTheme="minorEastAsia" w:eastAsiaTheme="minorEastAsia"/>
          <w:b/>
          <w:kern w:val="0"/>
          <w:sz w:val="28"/>
          <w:szCs w:val="28"/>
          <w:lang w:eastAsia="zh-CN"/>
        </w:rPr>
        <w:t>一、技术参数及要求</w:t>
      </w:r>
      <w:bookmarkStart w:id="5" w:name="_Toc233048245"/>
      <w:bookmarkStart w:id="6" w:name="_Toc350964160"/>
    </w:p>
    <w:tbl>
      <w:tblPr>
        <w:tblStyle w:val="23"/>
        <w:tblpPr w:leftFromText="180" w:rightFromText="180" w:vertAnchor="text" w:horzAnchor="page" w:tblpXSpec="center" w:tblpY="318"/>
        <w:tblOverlap w:val="never"/>
        <w:tblW w:w="99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409"/>
        <w:gridCol w:w="1440"/>
        <w:gridCol w:w="4845"/>
        <w:gridCol w:w="1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lang w:eastAsia="zh-CN"/>
              </w:rPr>
              <w:t>序号</w:t>
            </w:r>
          </w:p>
        </w:tc>
        <w:tc>
          <w:tcPr>
            <w:tcW w:w="1409" w:type="dxa"/>
            <w:noWrap/>
            <w:vAlign w:val="center"/>
          </w:tcPr>
          <w:p>
            <w:pPr>
              <w:widowControl/>
              <w:jc w:val="center"/>
              <w:rPr>
                <w:rFonts w:hint="eastAsia" w:ascii="宋体" w:hAnsi="宋体" w:eastAsia="宋体" w:cs="宋体"/>
                <w:b/>
                <w:bCs/>
                <w:kern w:val="0"/>
                <w:sz w:val="24"/>
                <w:szCs w:val="24"/>
                <w:lang w:eastAsia="zh-CN"/>
              </w:rPr>
            </w:pPr>
            <w:r>
              <w:rPr>
                <w:rFonts w:hint="eastAsia" w:ascii="宋体" w:hAnsi="宋体" w:eastAsia="宋体" w:cs="宋体"/>
                <w:b/>
                <w:bCs/>
                <w:kern w:val="0"/>
                <w:sz w:val="24"/>
                <w:szCs w:val="24"/>
                <w:lang w:eastAsia="zh-CN"/>
              </w:rPr>
              <w:t>产品名称</w:t>
            </w:r>
          </w:p>
        </w:tc>
        <w:tc>
          <w:tcPr>
            <w:tcW w:w="1440" w:type="dxa"/>
            <w:noWrap/>
            <w:vAlign w:val="center"/>
          </w:tcPr>
          <w:p>
            <w:pPr>
              <w:widowControl/>
              <w:jc w:val="center"/>
              <w:rPr>
                <w:rFonts w:hint="eastAsia" w:ascii="宋体" w:hAnsi="宋体" w:eastAsia="宋体" w:cs="宋体"/>
                <w:b/>
                <w:bCs/>
                <w:kern w:val="0"/>
                <w:sz w:val="24"/>
                <w:szCs w:val="24"/>
                <w:lang w:val="en-US" w:eastAsia="zh-CN"/>
              </w:rPr>
            </w:pPr>
            <w:r>
              <w:rPr>
                <w:rFonts w:hint="eastAsia" w:ascii="宋体" w:hAnsi="宋体" w:eastAsia="宋体" w:cs="宋体"/>
                <w:b/>
                <w:bCs/>
                <w:kern w:val="0"/>
                <w:sz w:val="24"/>
                <w:szCs w:val="24"/>
                <w:lang w:val="en-US" w:eastAsia="zh-CN"/>
              </w:rPr>
              <w:t>规格型号</w:t>
            </w:r>
          </w:p>
        </w:tc>
        <w:tc>
          <w:tcPr>
            <w:tcW w:w="4845" w:type="dxa"/>
            <w:noWrap/>
            <w:vAlign w:val="center"/>
          </w:tcPr>
          <w:p>
            <w:pPr>
              <w:widowControl/>
              <w:jc w:val="center"/>
              <w:rPr>
                <w:rFonts w:hint="eastAsia" w:ascii="宋体" w:hAnsi="宋体" w:eastAsia="宋体" w:cs="宋体"/>
                <w:b/>
                <w:bCs/>
                <w:kern w:val="0"/>
                <w:sz w:val="24"/>
                <w:szCs w:val="24"/>
                <w:lang w:val="en-US" w:eastAsia="zh-CN"/>
              </w:rPr>
            </w:pPr>
            <w:r>
              <w:rPr>
                <w:rFonts w:hint="eastAsia" w:ascii="宋体" w:hAnsi="宋体" w:cs="宋体"/>
                <w:b/>
                <w:bCs/>
                <w:kern w:val="0"/>
                <w:sz w:val="24"/>
                <w:szCs w:val="24"/>
                <w:lang w:val="en-US" w:eastAsia="zh-CN"/>
              </w:rPr>
              <w:t>技术参数</w:t>
            </w:r>
          </w:p>
        </w:tc>
        <w:tc>
          <w:tcPr>
            <w:tcW w:w="1437" w:type="dxa"/>
            <w:noWrap/>
            <w:vAlign w:val="center"/>
          </w:tcPr>
          <w:p>
            <w:pPr>
              <w:widowControl/>
              <w:jc w:val="center"/>
              <w:rPr>
                <w:rFonts w:hint="eastAsia" w:ascii="宋体" w:hAnsi="宋体" w:eastAsia="宋体" w:cs="宋体"/>
                <w:b/>
                <w:bCs/>
                <w:kern w:val="0"/>
                <w:sz w:val="24"/>
                <w:szCs w:val="24"/>
                <w:lang w:val="en-US" w:eastAsia="zh-CN" w:bidi="ar-SA"/>
              </w:rPr>
            </w:pPr>
            <w:r>
              <w:rPr>
                <w:rFonts w:hint="eastAsia" w:ascii="宋体" w:hAnsi="宋体" w:cs="宋体"/>
                <w:b/>
                <w:bCs/>
                <w:kern w:val="0"/>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电脑桌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1200*600*760</w:t>
            </w:r>
          </w:p>
        </w:tc>
        <w:tc>
          <w:tcPr>
            <w:tcW w:w="4845" w:type="dxa"/>
            <w:noWrap/>
            <w:vAlign w:val="center"/>
          </w:tcPr>
          <w:p>
            <w:pPr>
              <w:widowControl/>
              <w:spacing w:line="240" w:lineRule="exact"/>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选用优质中密度纤维板，胡桃木色，产品质量达到现行优等品标准，甲醛释放量符合国家GB18580-20</w:t>
            </w:r>
            <w:r>
              <w:rPr>
                <w:rFonts w:hint="eastAsia" w:ascii="宋体" w:hAnsi="宋体" w:eastAsia="宋体" w:cs="宋体"/>
                <w:color w:val="000000"/>
                <w:kern w:val="0"/>
                <w:sz w:val="20"/>
                <w:szCs w:val="20"/>
                <w:lang w:val="en-US" w:eastAsia="zh-CN"/>
              </w:rPr>
              <w:t>17</w:t>
            </w:r>
            <w:r>
              <w:rPr>
                <w:rFonts w:hint="eastAsia" w:ascii="宋体" w:hAnsi="宋体" w:eastAsia="宋体" w:cs="宋体"/>
                <w:color w:val="000000"/>
                <w:kern w:val="0"/>
                <w:sz w:val="20"/>
                <w:szCs w:val="20"/>
              </w:rPr>
              <w:t>E1级标准，</w:t>
            </w:r>
            <w:r>
              <w:rPr>
                <w:rFonts w:hint="eastAsia" w:ascii="宋体" w:hAnsi="宋体" w:eastAsia="宋体" w:cs="宋体"/>
                <w:color w:val="000000"/>
                <w:kern w:val="0"/>
                <w:sz w:val="20"/>
                <w:szCs w:val="20"/>
                <w:lang w:val="en-US" w:eastAsia="zh-CN"/>
              </w:rPr>
              <w:t>采用环保</w:t>
            </w:r>
            <w:r>
              <w:rPr>
                <w:rFonts w:hint="eastAsia" w:ascii="宋体" w:hAnsi="宋体" w:eastAsia="宋体" w:cs="宋体"/>
                <w:color w:val="000000"/>
                <w:kern w:val="0"/>
                <w:sz w:val="20"/>
                <w:szCs w:val="20"/>
              </w:rPr>
              <w:t>油漆，优质五金配件</w:t>
            </w:r>
            <w:r>
              <w:rPr>
                <w:rFonts w:hint="eastAsia" w:ascii="宋体" w:hAnsi="宋体" w:eastAsia="宋体" w:cs="宋体"/>
                <w:color w:val="000000"/>
                <w:kern w:val="0"/>
                <w:sz w:val="20"/>
                <w:szCs w:val="20"/>
                <w:lang w:eastAsia="zh-CN"/>
              </w:rPr>
              <w:t>。</w:t>
            </w:r>
          </w:p>
        </w:tc>
        <w:tc>
          <w:tcPr>
            <w:tcW w:w="1437" w:type="dxa"/>
            <w:noWrap/>
            <w:vAlign w:val="center"/>
          </w:tcPr>
          <w:p>
            <w:pPr>
              <w:widowControl/>
              <w:spacing w:line="240" w:lineRule="exact"/>
              <w:jc w:val="center"/>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eastAsia="zh-CN"/>
              </w:rPr>
              <w:t>带板材样品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2</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电脑桌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1400*700*760</w:t>
            </w:r>
          </w:p>
        </w:tc>
        <w:tc>
          <w:tcPr>
            <w:tcW w:w="4845" w:type="dxa"/>
            <w:noWrap/>
            <w:vAlign w:val="center"/>
          </w:tcPr>
          <w:p>
            <w:pPr>
              <w:widowControl/>
              <w:spacing w:line="240" w:lineRule="exact"/>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选用优质中密度纤维板，胡桃木色，产品质量达到现行优等品标准，甲醛释放量符合国家GB18580-20</w:t>
            </w:r>
            <w:r>
              <w:rPr>
                <w:rFonts w:hint="eastAsia" w:ascii="宋体" w:hAnsi="宋体" w:eastAsia="宋体" w:cs="宋体"/>
                <w:color w:val="000000"/>
                <w:kern w:val="0"/>
                <w:sz w:val="20"/>
                <w:szCs w:val="20"/>
                <w:lang w:val="en-US" w:eastAsia="zh-CN"/>
              </w:rPr>
              <w:t>17</w:t>
            </w:r>
            <w:r>
              <w:rPr>
                <w:rFonts w:hint="eastAsia" w:ascii="宋体" w:hAnsi="宋体" w:eastAsia="宋体" w:cs="宋体"/>
                <w:color w:val="000000"/>
                <w:kern w:val="0"/>
                <w:sz w:val="20"/>
                <w:szCs w:val="20"/>
              </w:rPr>
              <w:t>E1级标准，</w:t>
            </w:r>
            <w:r>
              <w:rPr>
                <w:rFonts w:hint="eastAsia" w:ascii="宋体" w:hAnsi="宋体" w:eastAsia="宋体" w:cs="宋体"/>
                <w:color w:val="000000"/>
                <w:kern w:val="0"/>
                <w:sz w:val="20"/>
                <w:szCs w:val="20"/>
                <w:lang w:val="en-US" w:eastAsia="zh-CN"/>
              </w:rPr>
              <w:t>采用环保</w:t>
            </w:r>
            <w:r>
              <w:rPr>
                <w:rFonts w:hint="eastAsia" w:ascii="宋体" w:hAnsi="宋体" w:eastAsia="宋体" w:cs="宋体"/>
                <w:color w:val="000000"/>
                <w:kern w:val="0"/>
                <w:sz w:val="20"/>
                <w:szCs w:val="20"/>
              </w:rPr>
              <w:t>油漆，优质五金配件</w:t>
            </w:r>
            <w:r>
              <w:rPr>
                <w:rFonts w:hint="eastAsia" w:ascii="宋体" w:hAnsi="宋体" w:eastAsia="宋体" w:cs="宋体"/>
                <w:color w:val="000000"/>
                <w:kern w:val="0"/>
                <w:sz w:val="20"/>
                <w:szCs w:val="20"/>
                <w:lang w:eastAsia="zh-CN"/>
              </w:rPr>
              <w:t>。</w:t>
            </w:r>
          </w:p>
        </w:tc>
        <w:tc>
          <w:tcPr>
            <w:tcW w:w="1437" w:type="dxa"/>
            <w:noWrap/>
            <w:vAlign w:val="center"/>
          </w:tcPr>
          <w:p>
            <w:pPr>
              <w:widowControl/>
              <w:spacing w:line="240" w:lineRule="exact"/>
              <w:jc w:val="center"/>
              <w:rPr>
                <w:rFonts w:hint="eastAsia" w:ascii="宋体" w:hAnsi="宋体" w:eastAsia="宋体" w:cs="宋体"/>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3</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屏风电脑桌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1200*600*1100</w:t>
            </w:r>
          </w:p>
        </w:tc>
        <w:tc>
          <w:tcPr>
            <w:tcW w:w="4845" w:type="dxa"/>
            <w:noWrap/>
            <w:vAlign w:val="center"/>
          </w:tcPr>
          <w:p>
            <w:pPr>
              <w:keepNext w:val="0"/>
              <w:keepLines w:val="0"/>
              <w:widowControl/>
              <w:suppressLineNumbers w:val="0"/>
              <w:jc w:val="center"/>
              <w:textAlignment w:val="bottom"/>
              <w:rPr>
                <w:rFonts w:hint="eastAsia" w:ascii="宋体" w:hAnsi="宋体" w:eastAsia="宋体" w:cs="宋体"/>
                <w:i w:val="0"/>
                <w:color w:val="000000"/>
                <w:kern w:val="2"/>
                <w:sz w:val="20"/>
                <w:szCs w:val="20"/>
                <w:u w:val="none"/>
                <w:lang w:val="en-US" w:eastAsia="zh-CN" w:bidi="ar-SA"/>
              </w:rPr>
            </w:pPr>
            <w:r>
              <w:rPr>
                <w:rFonts w:hint="eastAsia" w:ascii="宋体" w:hAnsi="宋体" w:eastAsia="宋体" w:cs="宋体"/>
                <w:color w:val="000000"/>
                <w:kern w:val="0"/>
                <w:sz w:val="20"/>
                <w:szCs w:val="20"/>
                <w:lang w:val="en-US" w:eastAsia="zh-CN"/>
              </w:rPr>
              <w:t>桌面采用国标E1级25mm厚优质高密度浮雕板、湛蓝色，其它为灰白色，2mm厚PVC封边。</w:t>
            </w:r>
          </w:p>
        </w:tc>
        <w:tc>
          <w:tcPr>
            <w:tcW w:w="1437" w:type="dxa"/>
            <w:noWrap/>
            <w:vAlign w:val="center"/>
          </w:tcPr>
          <w:p>
            <w:pPr>
              <w:keepNext w:val="0"/>
              <w:keepLines w:val="0"/>
              <w:widowControl/>
              <w:suppressLineNumbers w:val="0"/>
              <w:jc w:val="center"/>
              <w:textAlignment w:val="bottom"/>
              <w:rPr>
                <w:rFonts w:hint="eastAsia" w:ascii="宋体" w:hAnsi="宋体" w:eastAsia="宋体" w:cs="宋体"/>
                <w:color w:val="000000"/>
                <w:kern w:val="0"/>
                <w:sz w:val="18"/>
                <w:szCs w:val="18"/>
                <w:lang w:val="en-US" w:eastAsia="zh-CN" w:bidi="ar-SA"/>
              </w:rPr>
            </w:pPr>
            <w:r>
              <w:rPr>
                <w:rFonts w:hint="eastAsia" w:ascii="宋体" w:hAnsi="宋体" w:cs="宋体"/>
                <w:color w:val="000000"/>
                <w:kern w:val="0"/>
                <w:sz w:val="18"/>
                <w:szCs w:val="18"/>
                <w:lang w:val="en-US" w:eastAsia="zh-CN"/>
              </w:rPr>
              <w:t>带板材样品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4</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办公桌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1200*600*760</w:t>
            </w:r>
          </w:p>
        </w:tc>
        <w:tc>
          <w:tcPr>
            <w:tcW w:w="4845" w:type="dxa"/>
            <w:noWrap/>
            <w:vAlign w:val="center"/>
          </w:tcPr>
          <w:p>
            <w:pPr>
              <w:widowControl/>
              <w:spacing w:line="240" w:lineRule="exact"/>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选用优质中密度纤维板，胡桃木色，产品质量达到现行优等品标准，甲醛释放量符合国家GB18580-20</w:t>
            </w:r>
            <w:r>
              <w:rPr>
                <w:rFonts w:hint="eastAsia" w:ascii="宋体" w:hAnsi="宋体" w:eastAsia="宋体" w:cs="宋体"/>
                <w:color w:val="000000"/>
                <w:kern w:val="0"/>
                <w:sz w:val="20"/>
                <w:szCs w:val="20"/>
                <w:lang w:val="en-US" w:eastAsia="zh-CN"/>
              </w:rPr>
              <w:t>17</w:t>
            </w:r>
            <w:r>
              <w:rPr>
                <w:rFonts w:hint="eastAsia" w:ascii="宋体" w:hAnsi="宋体" w:eastAsia="宋体" w:cs="宋体"/>
                <w:color w:val="000000"/>
                <w:kern w:val="0"/>
                <w:sz w:val="20"/>
                <w:szCs w:val="20"/>
              </w:rPr>
              <w:t>E1级标准，</w:t>
            </w:r>
            <w:r>
              <w:rPr>
                <w:rFonts w:hint="eastAsia" w:ascii="宋体" w:hAnsi="宋体" w:eastAsia="宋体" w:cs="宋体"/>
                <w:color w:val="000000"/>
                <w:kern w:val="0"/>
                <w:sz w:val="20"/>
                <w:szCs w:val="20"/>
                <w:lang w:val="en-US" w:eastAsia="zh-CN"/>
              </w:rPr>
              <w:t>采用环保</w:t>
            </w:r>
            <w:r>
              <w:rPr>
                <w:rFonts w:hint="eastAsia" w:ascii="宋体" w:hAnsi="宋体" w:eastAsia="宋体" w:cs="宋体"/>
                <w:color w:val="000000"/>
                <w:kern w:val="0"/>
                <w:sz w:val="20"/>
                <w:szCs w:val="20"/>
              </w:rPr>
              <w:t>油漆，优质五金配件</w:t>
            </w:r>
            <w:r>
              <w:rPr>
                <w:rFonts w:hint="eastAsia" w:ascii="宋体" w:hAnsi="宋体" w:eastAsia="宋体" w:cs="宋体"/>
                <w:color w:val="000000"/>
                <w:kern w:val="0"/>
                <w:sz w:val="20"/>
                <w:szCs w:val="20"/>
                <w:lang w:eastAsia="zh-CN"/>
              </w:rPr>
              <w:t>。</w:t>
            </w:r>
          </w:p>
        </w:tc>
        <w:tc>
          <w:tcPr>
            <w:tcW w:w="1437" w:type="dxa"/>
            <w:noWrap/>
            <w:vAlign w:val="center"/>
          </w:tcPr>
          <w:p>
            <w:pPr>
              <w:widowControl/>
              <w:spacing w:line="240" w:lineRule="exact"/>
              <w:jc w:val="center"/>
              <w:rPr>
                <w:rFonts w:hint="eastAsia" w:ascii="宋体" w:hAnsi="宋体" w:eastAsia="宋体" w:cs="宋体"/>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5</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办公桌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1400*700*760</w:t>
            </w:r>
          </w:p>
        </w:tc>
        <w:tc>
          <w:tcPr>
            <w:tcW w:w="4845" w:type="dxa"/>
            <w:noWrap/>
            <w:vAlign w:val="center"/>
          </w:tcPr>
          <w:p>
            <w:pPr>
              <w:widowControl/>
              <w:spacing w:line="240" w:lineRule="exact"/>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选用优质中密度纤维板，胡桃木色，产品质量达到现行优等品标准，甲醛释放量符合国家GB18580-20</w:t>
            </w:r>
            <w:r>
              <w:rPr>
                <w:rFonts w:hint="eastAsia" w:ascii="宋体" w:hAnsi="宋体" w:eastAsia="宋体" w:cs="宋体"/>
                <w:color w:val="000000"/>
                <w:kern w:val="0"/>
                <w:sz w:val="20"/>
                <w:szCs w:val="20"/>
                <w:lang w:val="en-US" w:eastAsia="zh-CN"/>
              </w:rPr>
              <w:t>17</w:t>
            </w:r>
            <w:r>
              <w:rPr>
                <w:rFonts w:hint="eastAsia" w:ascii="宋体" w:hAnsi="宋体" w:eastAsia="宋体" w:cs="宋体"/>
                <w:color w:val="000000"/>
                <w:kern w:val="0"/>
                <w:sz w:val="20"/>
                <w:szCs w:val="20"/>
              </w:rPr>
              <w:t>E1级标准，</w:t>
            </w:r>
            <w:r>
              <w:rPr>
                <w:rFonts w:hint="eastAsia" w:ascii="宋体" w:hAnsi="宋体" w:eastAsia="宋体" w:cs="宋体"/>
                <w:color w:val="000000"/>
                <w:kern w:val="0"/>
                <w:sz w:val="20"/>
                <w:szCs w:val="20"/>
                <w:lang w:val="en-US" w:eastAsia="zh-CN"/>
              </w:rPr>
              <w:t>采用环保</w:t>
            </w:r>
            <w:r>
              <w:rPr>
                <w:rFonts w:hint="eastAsia" w:ascii="宋体" w:hAnsi="宋体" w:eastAsia="宋体" w:cs="宋体"/>
                <w:color w:val="000000"/>
                <w:kern w:val="0"/>
                <w:sz w:val="20"/>
                <w:szCs w:val="20"/>
              </w:rPr>
              <w:t>油漆，优质五金配件</w:t>
            </w:r>
            <w:r>
              <w:rPr>
                <w:rFonts w:hint="eastAsia" w:ascii="宋体" w:hAnsi="宋体" w:eastAsia="宋体" w:cs="宋体"/>
                <w:color w:val="000000"/>
                <w:kern w:val="0"/>
                <w:sz w:val="20"/>
                <w:szCs w:val="20"/>
                <w:lang w:eastAsia="zh-CN"/>
              </w:rPr>
              <w:t>。</w:t>
            </w:r>
          </w:p>
        </w:tc>
        <w:tc>
          <w:tcPr>
            <w:tcW w:w="1437" w:type="dxa"/>
            <w:noWrap/>
            <w:vAlign w:val="center"/>
          </w:tcPr>
          <w:p>
            <w:pPr>
              <w:widowControl/>
              <w:spacing w:line="240" w:lineRule="exact"/>
              <w:jc w:val="center"/>
              <w:rPr>
                <w:rFonts w:hint="eastAsia" w:ascii="宋体" w:hAnsi="宋体" w:eastAsia="宋体" w:cs="宋体"/>
                <w:color w:val="000000"/>
                <w:kern w:val="0"/>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6</w:t>
            </w:r>
          </w:p>
        </w:tc>
        <w:tc>
          <w:tcPr>
            <w:tcW w:w="1409" w:type="dxa"/>
            <w:noWrap/>
            <w:vAlign w:val="center"/>
          </w:tcPr>
          <w:p>
            <w:pPr>
              <w:widowControl/>
              <w:jc w:val="center"/>
              <w:rPr>
                <w:rFonts w:hint="eastAsia" w:ascii="宋体" w:hAnsi="宋体" w:eastAsia="宋体" w:cs="宋体"/>
                <w:color w:val="000000"/>
                <w:kern w:val="0"/>
                <w:sz w:val="20"/>
                <w:szCs w:val="20"/>
              </w:rPr>
            </w:pPr>
          </w:p>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学习桌</w:t>
            </w:r>
          </w:p>
        </w:tc>
        <w:tc>
          <w:tcPr>
            <w:tcW w:w="1440" w:type="dxa"/>
            <w:noWrap/>
            <w:vAlign w:val="center"/>
          </w:tcPr>
          <w:p>
            <w:pPr>
              <w:widowControl/>
              <w:jc w:val="center"/>
              <w:rPr>
                <w:rFonts w:hint="eastAsia" w:ascii="宋体" w:hAnsi="宋体" w:eastAsia="宋体" w:cs="宋体"/>
                <w:color w:val="000000"/>
                <w:kern w:val="0"/>
                <w:sz w:val="20"/>
                <w:szCs w:val="20"/>
              </w:rPr>
            </w:pPr>
          </w:p>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1000*400*760</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颜色可</w:t>
            </w:r>
            <w:r>
              <w:rPr>
                <w:rFonts w:hint="eastAsia" w:ascii="宋体" w:hAnsi="宋体" w:eastAsia="宋体" w:cs="宋体"/>
                <w:color w:val="000000"/>
                <w:kern w:val="0"/>
                <w:sz w:val="20"/>
                <w:szCs w:val="20"/>
                <w:lang w:val="en-US" w:eastAsia="zh-CN"/>
              </w:rPr>
              <w:t>选</w:t>
            </w:r>
            <w:r>
              <w:rPr>
                <w:rFonts w:hint="eastAsia" w:ascii="宋体" w:hAnsi="宋体" w:eastAsia="宋体" w:cs="宋体"/>
                <w:color w:val="000000"/>
                <w:kern w:val="0"/>
                <w:sz w:val="20"/>
                <w:szCs w:val="20"/>
              </w:rPr>
              <w:t>！采用国标E1级优质高密度颗粒板，表面贴0.8mm防水板，2mm厚PVC</w:t>
            </w:r>
            <w:r>
              <w:rPr>
                <w:rFonts w:hint="eastAsia" w:ascii="宋体" w:hAnsi="宋体" w:eastAsia="宋体" w:cs="宋体"/>
                <w:color w:val="000000"/>
                <w:kern w:val="0"/>
                <w:sz w:val="20"/>
                <w:szCs w:val="20"/>
                <w:lang w:val="en-US" w:eastAsia="zh-CN"/>
              </w:rPr>
              <w:t>封</w:t>
            </w:r>
            <w:r>
              <w:rPr>
                <w:rFonts w:hint="eastAsia" w:ascii="宋体" w:hAnsi="宋体" w:eastAsia="宋体" w:cs="宋体"/>
                <w:color w:val="000000"/>
                <w:kern w:val="0"/>
                <w:sz w:val="20"/>
                <w:szCs w:val="20"/>
              </w:rPr>
              <w:t>边，优质五金，坚固耐用。</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18"/>
                <w:szCs w:val="18"/>
                <w:lang w:val="en-US" w:eastAsia="zh-CN"/>
              </w:rPr>
              <w:t>带板材样品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7</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学习桌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1200*400*7</w:t>
            </w:r>
            <w:r>
              <w:rPr>
                <w:rFonts w:hint="eastAsia" w:ascii="宋体" w:hAnsi="宋体" w:eastAsia="宋体" w:cs="宋体"/>
                <w:color w:val="000000"/>
                <w:kern w:val="0"/>
                <w:sz w:val="20"/>
                <w:szCs w:val="20"/>
                <w:lang w:val="en-US" w:eastAsia="zh-CN"/>
              </w:rPr>
              <w:t>60</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颜色可</w:t>
            </w:r>
            <w:r>
              <w:rPr>
                <w:rFonts w:hint="eastAsia" w:ascii="宋体" w:hAnsi="宋体" w:eastAsia="宋体" w:cs="宋体"/>
                <w:color w:val="000000"/>
                <w:kern w:val="0"/>
                <w:sz w:val="20"/>
                <w:szCs w:val="20"/>
                <w:lang w:val="en-US" w:eastAsia="zh-CN"/>
              </w:rPr>
              <w:t>选</w:t>
            </w:r>
            <w:r>
              <w:rPr>
                <w:rFonts w:hint="eastAsia" w:ascii="宋体" w:hAnsi="宋体" w:eastAsia="宋体" w:cs="宋体"/>
                <w:color w:val="000000"/>
                <w:kern w:val="0"/>
                <w:sz w:val="20"/>
                <w:szCs w:val="20"/>
              </w:rPr>
              <w:t>！采用国标E1级优质高密度颗粒板，表面贴0.8mm防水板，2mm厚PVC</w:t>
            </w:r>
            <w:r>
              <w:rPr>
                <w:rFonts w:hint="eastAsia" w:ascii="宋体" w:hAnsi="宋体" w:eastAsia="宋体" w:cs="宋体"/>
                <w:color w:val="000000"/>
                <w:kern w:val="0"/>
                <w:sz w:val="20"/>
                <w:szCs w:val="20"/>
                <w:lang w:val="en-US" w:eastAsia="zh-CN"/>
              </w:rPr>
              <w:t>封</w:t>
            </w:r>
            <w:r>
              <w:rPr>
                <w:rFonts w:hint="eastAsia" w:ascii="宋体" w:hAnsi="宋体" w:eastAsia="宋体" w:cs="宋体"/>
                <w:color w:val="000000"/>
                <w:kern w:val="0"/>
                <w:sz w:val="20"/>
                <w:szCs w:val="20"/>
              </w:rPr>
              <w:t>边，优质五金，坚固耐用。</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8</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学习桌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1500*600*750</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颜色可</w:t>
            </w:r>
            <w:r>
              <w:rPr>
                <w:rFonts w:hint="eastAsia" w:ascii="宋体" w:hAnsi="宋体" w:eastAsia="宋体" w:cs="宋体"/>
                <w:color w:val="000000"/>
                <w:kern w:val="0"/>
                <w:sz w:val="20"/>
                <w:szCs w:val="20"/>
                <w:lang w:val="en-US" w:eastAsia="zh-CN"/>
              </w:rPr>
              <w:t>选</w:t>
            </w:r>
            <w:r>
              <w:rPr>
                <w:rFonts w:hint="eastAsia" w:ascii="宋体" w:hAnsi="宋体" w:eastAsia="宋体" w:cs="宋体"/>
                <w:color w:val="000000"/>
                <w:kern w:val="0"/>
                <w:sz w:val="20"/>
                <w:szCs w:val="20"/>
              </w:rPr>
              <w:t>！采用国标E1级优质高密度颗粒板，表面贴0.8mm防水板，2mm厚PVC</w:t>
            </w:r>
            <w:r>
              <w:rPr>
                <w:rFonts w:hint="eastAsia" w:ascii="宋体" w:hAnsi="宋体" w:eastAsia="宋体" w:cs="宋体"/>
                <w:color w:val="000000"/>
                <w:kern w:val="0"/>
                <w:sz w:val="20"/>
                <w:szCs w:val="20"/>
                <w:lang w:val="en-US" w:eastAsia="zh-CN"/>
              </w:rPr>
              <w:t>封</w:t>
            </w:r>
            <w:r>
              <w:rPr>
                <w:rFonts w:hint="eastAsia" w:ascii="宋体" w:hAnsi="宋体" w:eastAsia="宋体" w:cs="宋体"/>
                <w:color w:val="000000"/>
                <w:kern w:val="0"/>
                <w:sz w:val="20"/>
                <w:szCs w:val="20"/>
              </w:rPr>
              <w:t>边，优质五金，坚固耐用。</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9</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学习桌</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1800*600*750</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颜色可</w:t>
            </w:r>
            <w:r>
              <w:rPr>
                <w:rFonts w:hint="eastAsia" w:ascii="宋体" w:hAnsi="宋体" w:eastAsia="宋体" w:cs="宋体"/>
                <w:color w:val="000000"/>
                <w:kern w:val="0"/>
                <w:sz w:val="20"/>
                <w:szCs w:val="20"/>
                <w:lang w:val="en-US" w:eastAsia="zh-CN"/>
              </w:rPr>
              <w:t>选</w:t>
            </w:r>
            <w:r>
              <w:rPr>
                <w:rFonts w:hint="eastAsia" w:ascii="宋体" w:hAnsi="宋体" w:eastAsia="宋体" w:cs="宋体"/>
                <w:color w:val="000000"/>
                <w:kern w:val="0"/>
                <w:sz w:val="20"/>
                <w:szCs w:val="20"/>
              </w:rPr>
              <w:t>！采用国标E1级优质高密度颗粒板，表面贴0.8mm防水板，2mm厚PVC</w:t>
            </w:r>
            <w:r>
              <w:rPr>
                <w:rFonts w:hint="eastAsia" w:ascii="宋体" w:hAnsi="宋体" w:eastAsia="宋体" w:cs="宋体"/>
                <w:color w:val="000000"/>
                <w:kern w:val="0"/>
                <w:sz w:val="20"/>
                <w:szCs w:val="20"/>
                <w:lang w:val="en-US" w:eastAsia="zh-CN"/>
              </w:rPr>
              <w:t>封</w:t>
            </w:r>
            <w:r>
              <w:rPr>
                <w:rFonts w:hint="eastAsia" w:ascii="宋体" w:hAnsi="宋体" w:eastAsia="宋体" w:cs="宋体"/>
                <w:color w:val="000000"/>
                <w:kern w:val="0"/>
                <w:sz w:val="20"/>
                <w:szCs w:val="20"/>
              </w:rPr>
              <w:t>边，优质五金，坚固耐用。</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10</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办公椅</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1.优质韩皮饰面，皮面光泽度好，透气性强，柔软而富于韧性，厚度适中。2.内衬38#高密度成型发泡海绵，软硬适中，回弹性能好，不变形</w:t>
            </w:r>
            <w:r>
              <w:rPr>
                <w:rFonts w:hint="eastAsia" w:ascii="宋体" w:hAnsi="宋体" w:eastAsia="宋体" w:cs="宋体"/>
                <w:color w:val="000000"/>
                <w:kern w:val="0"/>
                <w:sz w:val="20"/>
                <w:szCs w:val="20"/>
                <w:lang w:eastAsia="zh-CN"/>
              </w:rPr>
              <w:t>；</w:t>
            </w:r>
            <w:r>
              <w:rPr>
                <w:rFonts w:hint="eastAsia" w:ascii="宋体" w:hAnsi="宋体" w:eastAsia="宋体" w:cs="宋体"/>
                <w:color w:val="000000"/>
                <w:kern w:val="0"/>
                <w:sz w:val="20"/>
                <w:szCs w:val="20"/>
              </w:rPr>
              <w:t>坐感舒适,优质实木四脚架。</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11</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不锈钢手动升降圆凳</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全钢架，全镀铬，底盘固定，结构牢固</w:t>
            </w:r>
            <w:r>
              <w:rPr>
                <w:rFonts w:hint="eastAsia" w:ascii="宋体" w:hAnsi="宋体" w:eastAsia="宋体" w:cs="宋体"/>
                <w:color w:val="000000"/>
                <w:kern w:val="0"/>
                <w:sz w:val="20"/>
                <w:szCs w:val="20"/>
                <w:lang w:eastAsia="zh-CN"/>
              </w:rPr>
              <w:t>。</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12</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候诊椅单孔脚(带扶手)</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扶手脚材质为鞍钢，经酸洗钝化后焊接电镀</w:t>
            </w:r>
            <w:r>
              <w:rPr>
                <w:rFonts w:hint="eastAsia" w:ascii="宋体" w:hAnsi="宋体" w:eastAsia="宋体" w:cs="宋体"/>
                <w:color w:val="000000"/>
                <w:kern w:val="0"/>
                <w:sz w:val="20"/>
                <w:szCs w:val="20"/>
                <w:lang w:eastAsia="zh-CN"/>
              </w:rPr>
              <w:t>。</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带样品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13</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候诊椅双孔脚(带扶手)</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扶手脚材质为鞍钢，经酸洗钝化后焊接电镀</w:t>
            </w:r>
            <w:r>
              <w:rPr>
                <w:rFonts w:hint="eastAsia" w:ascii="宋体" w:hAnsi="宋体" w:eastAsia="宋体" w:cs="宋体"/>
                <w:color w:val="000000"/>
                <w:kern w:val="0"/>
                <w:sz w:val="20"/>
                <w:szCs w:val="20"/>
                <w:lang w:eastAsia="zh-CN"/>
              </w:rPr>
              <w:t>。</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带样品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14</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键盘架</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工程塑料PVC健盘</w:t>
            </w:r>
            <w:r>
              <w:rPr>
                <w:rFonts w:hint="eastAsia" w:ascii="宋体" w:hAnsi="宋体" w:eastAsia="宋体" w:cs="宋体"/>
                <w:color w:val="000000"/>
                <w:kern w:val="0"/>
                <w:sz w:val="20"/>
                <w:szCs w:val="20"/>
                <w:lang w:eastAsia="zh-CN"/>
              </w:rPr>
              <w:t>。</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带样品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15</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快餐桌</w:t>
            </w:r>
            <w:r>
              <w:rPr>
                <w:rFonts w:hint="eastAsia" w:ascii="宋体" w:hAnsi="宋体" w:eastAsia="宋体" w:cs="宋体"/>
                <w:color w:val="000000"/>
                <w:kern w:val="0"/>
                <w:sz w:val="20"/>
                <w:szCs w:val="20"/>
                <w:lang w:val="en-US" w:eastAsia="zh-CN"/>
              </w:rPr>
              <w:t>(含配套椅子4把）</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1200*600*700</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桌脚采用50*50mm方管制作，表面经酸洗磷化、静电喷塑处理，耐锈蚀，经久耐用。</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16</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高架圆凳</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全钢架，全镀铬，底盘固定，结构牢固</w:t>
            </w:r>
            <w:r>
              <w:rPr>
                <w:rFonts w:hint="eastAsia" w:ascii="宋体" w:hAnsi="宋体" w:eastAsia="宋体" w:cs="宋体"/>
                <w:color w:val="000000"/>
                <w:kern w:val="0"/>
                <w:sz w:val="20"/>
                <w:szCs w:val="20"/>
                <w:lang w:eastAsia="zh-CN"/>
              </w:rPr>
              <w:t>。</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带成品样品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17</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吧椅（不加高)</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韩皮面，</w:t>
            </w:r>
            <w:r>
              <w:rPr>
                <w:rFonts w:hint="eastAsia" w:ascii="宋体" w:hAnsi="宋体" w:eastAsia="宋体" w:cs="宋体"/>
                <w:color w:val="000000"/>
                <w:kern w:val="0"/>
                <w:sz w:val="20"/>
                <w:szCs w:val="20"/>
              </w:rPr>
              <w:t>全钢架，全镀铬，底盘可升降、旋转。</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18</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val="en-US" w:eastAsia="zh-CN"/>
              </w:rPr>
              <w:t>升降办公椅</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val="en-US" w:eastAsia="zh-CN"/>
              </w:rPr>
              <w:t>网面.钢架，全镀铬，底盘可升降.旋转。</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带轮子样品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19</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吧椅（加高)</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t>韩皮面，</w:t>
            </w:r>
            <w:r>
              <w:rPr>
                <w:rFonts w:hint="eastAsia" w:ascii="宋体" w:hAnsi="宋体" w:eastAsia="宋体" w:cs="宋体"/>
                <w:color w:val="000000"/>
                <w:kern w:val="0"/>
                <w:sz w:val="20"/>
                <w:szCs w:val="20"/>
              </w:rPr>
              <w:t>全钢架，全镀铬，底盘可升降、旋转。</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cs="宋体"/>
                <w:color w:val="000000"/>
                <w:kern w:val="0"/>
                <w:sz w:val="20"/>
                <w:szCs w:val="20"/>
                <w:lang w:eastAsia="zh-CN"/>
              </w:rPr>
              <w:t>带轮子样品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810" w:type="dxa"/>
            <w:noWrap/>
            <w:vAlign w:val="center"/>
          </w:tcPr>
          <w:p>
            <w:pPr>
              <w:widowControl/>
              <w:jc w:val="center"/>
              <w:rPr>
                <w:rFonts w:hint="default" w:ascii="宋体" w:hAnsi="宋体" w:eastAsia="宋体" w:cs="宋体"/>
                <w:b/>
                <w:bCs/>
                <w:kern w:val="0"/>
                <w:sz w:val="20"/>
                <w:szCs w:val="20"/>
                <w:lang w:val="en-US" w:eastAsia="zh-CN"/>
              </w:rPr>
            </w:pPr>
            <w:r>
              <w:rPr>
                <w:rFonts w:hint="eastAsia" w:ascii="宋体" w:hAnsi="宋体" w:eastAsia="宋体" w:cs="宋体"/>
                <w:b/>
                <w:bCs/>
                <w:kern w:val="0"/>
                <w:sz w:val="20"/>
                <w:szCs w:val="20"/>
                <w:lang w:val="en-US" w:eastAsia="zh-CN"/>
              </w:rPr>
              <w:t>20</w:t>
            </w:r>
          </w:p>
        </w:tc>
        <w:tc>
          <w:tcPr>
            <w:tcW w:w="1409"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lang w:eastAsia="zh-CN"/>
              </w:rPr>
              <w:t>钢架凳</w:t>
            </w:r>
          </w:p>
        </w:tc>
        <w:tc>
          <w:tcPr>
            <w:tcW w:w="1440"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标准</w:t>
            </w:r>
          </w:p>
        </w:tc>
        <w:tc>
          <w:tcPr>
            <w:tcW w:w="4845" w:type="dxa"/>
            <w:noWrap/>
            <w:vAlign w:val="center"/>
          </w:tcPr>
          <w:p>
            <w:pPr>
              <w:widowControl/>
              <w:jc w:val="center"/>
              <w:rPr>
                <w:rFonts w:hint="eastAsia" w:ascii="宋体" w:hAnsi="宋体" w:eastAsia="宋体" w:cs="宋体"/>
                <w:color w:val="000000"/>
                <w:kern w:val="0"/>
                <w:sz w:val="20"/>
                <w:szCs w:val="20"/>
                <w:lang w:val="en-US" w:eastAsia="zh-CN" w:bidi="ar-SA"/>
              </w:rPr>
            </w:pPr>
            <w:r>
              <w:rPr>
                <w:rFonts w:hint="eastAsia" w:ascii="宋体" w:hAnsi="宋体" w:eastAsia="宋体" w:cs="宋体"/>
                <w:color w:val="000000"/>
                <w:kern w:val="0"/>
                <w:sz w:val="20"/>
                <w:szCs w:val="20"/>
              </w:rPr>
              <w:t>全钢架，全镀铬，底盘固定，结构牢固</w:t>
            </w:r>
            <w:r>
              <w:rPr>
                <w:rFonts w:hint="eastAsia" w:ascii="宋体" w:hAnsi="宋体" w:eastAsia="宋体" w:cs="宋体"/>
                <w:color w:val="000000"/>
                <w:kern w:val="0"/>
                <w:sz w:val="20"/>
                <w:szCs w:val="20"/>
                <w:lang w:eastAsia="zh-CN"/>
              </w:rPr>
              <w:t>。</w:t>
            </w:r>
          </w:p>
        </w:tc>
        <w:tc>
          <w:tcPr>
            <w:tcW w:w="1437" w:type="dxa"/>
            <w:noWrap/>
            <w:vAlign w:val="center"/>
          </w:tcPr>
          <w:p>
            <w:pPr>
              <w:widowControl/>
              <w:jc w:val="center"/>
              <w:rPr>
                <w:rFonts w:hint="eastAsia" w:ascii="宋体" w:hAnsi="宋体" w:eastAsia="宋体" w:cs="宋体"/>
                <w:color w:val="000000"/>
                <w:kern w:val="0"/>
                <w:sz w:val="20"/>
                <w:szCs w:val="20"/>
                <w:lang w:val="en-US" w:eastAsia="zh-CN" w:bidi="ar-SA"/>
              </w:rPr>
            </w:pPr>
          </w:p>
        </w:tc>
      </w:tr>
    </w:tbl>
    <w:p>
      <w:pPr>
        <w:pStyle w:val="7"/>
        <w:rPr>
          <w:rFonts w:hint="eastAsia"/>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Chars="0"/>
        <w:textAlignment w:val="baseline"/>
        <w:rPr>
          <w:rFonts w:hint="eastAsia" w:cs="Times New Roman" w:asciiTheme="minorEastAsia" w:hAnsiTheme="minorEastAsia" w:eastAsiaTheme="minorEastAsia"/>
          <w:b/>
          <w:bCs/>
          <w:color w:val="auto"/>
          <w:kern w:val="2"/>
          <w:sz w:val="30"/>
          <w:szCs w:val="30"/>
          <w:lang w:val="en-US" w:eastAsia="zh-CN" w:bidi="ar-SA"/>
        </w:rPr>
      </w:pPr>
      <w:r>
        <w:rPr>
          <w:rFonts w:hint="eastAsia" w:cs="Times New Roman" w:asciiTheme="minorEastAsia" w:hAnsiTheme="minorEastAsia" w:eastAsiaTheme="minorEastAsia"/>
          <w:b/>
          <w:bCs/>
          <w:color w:val="auto"/>
          <w:kern w:val="2"/>
          <w:sz w:val="30"/>
          <w:szCs w:val="30"/>
          <w:lang w:val="en-US" w:eastAsia="zh-CN" w:bidi="ar-SA"/>
        </w:rPr>
        <w:t>二、商务要求</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1、签约地点及交货地点</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1.1合同签约地点：三台县人民医院。</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1.2配送及安装地址：比选人指定地点。</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ascii="宋体" w:hAnsi="宋体" w:eastAsia="宋体" w:cs="宋体"/>
          <w:color w:val="000000"/>
          <w:kern w:val="0"/>
          <w:sz w:val="28"/>
          <w:szCs w:val="28"/>
          <w:lang w:val="en-US" w:eastAsia="zh-CN"/>
        </w:rPr>
      </w:pPr>
      <w:r>
        <w:rPr>
          <w:rFonts w:hint="eastAsia" w:cs="Times New Roman" w:asciiTheme="minorEastAsia" w:hAnsiTheme="minorEastAsia" w:eastAsiaTheme="minorEastAsia"/>
          <w:color w:val="auto"/>
          <w:kern w:val="2"/>
          <w:sz w:val="24"/>
          <w:szCs w:val="24"/>
          <w:lang w:val="en-US" w:eastAsia="zh-CN" w:bidi="ar-SA"/>
        </w:rPr>
        <w:t>1.3交货期：订货通知发出后，10个工作日内到货。</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2、质保期及售后服务要求</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2.1质保期≥5年。</w:t>
      </w:r>
      <w:bookmarkStart w:id="7" w:name="_Toc52036325"/>
      <w:bookmarkStart w:id="8" w:name="_Toc520455383"/>
      <w:r>
        <w:rPr>
          <w:rFonts w:hint="eastAsia" w:cs="Times New Roman" w:asciiTheme="minorEastAsia" w:hAnsiTheme="minorEastAsia" w:eastAsiaTheme="minorEastAsia"/>
          <w:color w:val="auto"/>
          <w:kern w:val="2"/>
          <w:sz w:val="24"/>
          <w:szCs w:val="24"/>
          <w:lang w:val="en-US" w:eastAsia="zh-CN" w:bidi="ar-SA"/>
        </w:rPr>
        <w:t>在质保期内，所有的配件费、人工费、差旅费、运输费、搬运费等所有费用均由供应商承担。终生售后维护。</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2.2在质保期和免费维保期内，接到采购人报修通知后卖方响应时间≤半小时；提出解决方案≤1小时；维修人员到达现场时间≤2小时（不可抗力因素除外）。</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3、付款方式和条件</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000000" w:themeColor="text1"/>
          <w:kern w:val="2"/>
          <w:sz w:val="24"/>
          <w:szCs w:val="24"/>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kern w:val="2"/>
          <w:sz w:val="24"/>
          <w:szCs w:val="24"/>
          <w:lang w:val="en-US" w:eastAsia="zh-CN" w:bidi="ar-SA"/>
          <w14:textFill>
            <w14:solidFill>
              <w14:schemeClr w14:val="tx1"/>
            </w14:solidFill>
          </w14:textFill>
        </w:rPr>
        <w:t>3.1按批次，货到安装验收合格后1个月支付全部货款。</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3.2付款方式：实行银行转账汇款。</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4、供应商负责产品安装、调试，确保正常运行，费用包含在总报价内。</w:t>
      </w:r>
    </w:p>
    <w:p>
      <w:pPr>
        <w:keepNext w:val="0"/>
        <w:keepLines w:val="0"/>
        <w:pageBreakBefore w:val="0"/>
        <w:kinsoku/>
        <w:wordWrap/>
        <w:overflowPunct/>
        <w:topLinePunct w:val="0"/>
        <w:autoSpaceDE/>
        <w:autoSpaceDN/>
        <w:bidi w:val="0"/>
        <w:adjustRightInd/>
        <w:snapToGrid/>
        <w:spacing w:line="440" w:lineRule="exact"/>
        <w:ind w:left="0" w:leftChars="0" w:firstLine="0" w:firstLineChars="0"/>
        <w:textAlignment w:val="baseline"/>
        <w:rPr>
          <w:rFonts w:hint="eastAsia" w:cs="Times New Roman" w:asciiTheme="minorEastAsia" w:hAnsiTheme="minorEastAsia" w:eastAsiaTheme="minorEastAsia"/>
          <w:color w:val="auto"/>
          <w:kern w:val="2"/>
          <w:sz w:val="24"/>
          <w:szCs w:val="24"/>
          <w:lang w:val="en-US" w:eastAsia="zh-CN" w:bidi="ar-SA"/>
        </w:rPr>
      </w:pPr>
      <w:r>
        <w:rPr>
          <w:rFonts w:hint="eastAsia" w:cs="Times New Roman" w:asciiTheme="minorEastAsia" w:hAnsiTheme="minorEastAsia" w:eastAsiaTheme="minorEastAsia"/>
          <w:color w:val="auto"/>
          <w:kern w:val="2"/>
          <w:sz w:val="24"/>
          <w:szCs w:val="24"/>
          <w:lang w:val="en-US" w:eastAsia="zh-CN" w:bidi="ar-SA"/>
        </w:rPr>
        <w:t>5、验收：按照比选文件服务要求、响应文件响应情况和国家、行业标准进行验收。</w:t>
      </w:r>
    </w:p>
    <w:p>
      <w:pPr>
        <w:keepNext w:val="0"/>
        <w:keepLines w:val="0"/>
        <w:pageBreakBefore w:val="0"/>
        <w:widowControl/>
        <w:kinsoku/>
        <w:wordWrap/>
        <w:overflowPunct/>
        <w:topLinePunct w:val="0"/>
        <w:autoSpaceDE/>
        <w:autoSpaceDN/>
        <w:bidi w:val="0"/>
        <w:adjustRightInd/>
        <w:snapToGrid/>
        <w:spacing w:line="440" w:lineRule="exact"/>
        <w:jc w:val="left"/>
        <w:textAlignment w:val="auto"/>
        <w:rPr>
          <w:rFonts w:hint="eastAsia" w:ascii="Times New Roman" w:hAnsi="Times New Roman"/>
          <w:b/>
          <w:bCs/>
          <w:color w:val="000000" w:themeColor="text1"/>
          <w:kern w:val="0"/>
          <w:sz w:val="32"/>
          <w:szCs w:val="32"/>
          <w14:textFill>
            <w14:solidFill>
              <w14:schemeClr w14:val="tx1"/>
            </w14:solidFill>
          </w14:textFill>
        </w:rPr>
      </w:pPr>
      <w:r>
        <w:rPr>
          <w:rFonts w:asciiTheme="minorEastAsia" w:hAnsiTheme="minorEastAsia" w:eastAsiaTheme="minorEastAsia"/>
          <w:b/>
          <w:color w:val="auto"/>
          <w:kern w:val="0"/>
          <w:sz w:val="24"/>
        </w:rPr>
        <w:t>注：</w:t>
      </w:r>
      <w:r>
        <w:rPr>
          <w:rFonts w:hint="eastAsia" w:asciiTheme="minorEastAsia" w:hAnsiTheme="minorEastAsia" w:eastAsiaTheme="minorEastAsia"/>
          <w:b/>
          <w:color w:val="auto"/>
          <w:kern w:val="0"/>
          <w:sz w:val="24"/>
        </w:rPr>
        <w:t>所有的</w:t>
      </w:r>
      <w:r>
        <w:rPr>
          <w:rFonts w:asciiTheme="minorEastAsia" w:hAnsiTheme="minorEastAsia" w:eastAsiaTheme="minorEastAsia"/>
          <w:b/>
          <w:color w:val="auto"/>
          <w:kern w:val="0"/>
          <w:sz w:val="24"/>
        </w:rPr>
        <w:t>商务要求均</w:t>
      </w:r>
      <w:r>
        <w:rPr>
          <w:rFonts w:asciiTheme="minorEastAsia" w:hAnsiTheme="minorEastAsia" w:eastAsiaTheme="minorEastAsia"/>
          <w:b/>
          <w:bCs/>
          <w:color w:val="auto"/>
          <w:kern w:val="0"/>
          <w:sz w:val="24"/>
        </w:rPr>
        <w:t>为实质性要求，负偏离</w:t>
      </w:r>
      <w:r>
        <w:rPr>
          <w:rFonts w:hint="eastAsia" w:asciiTheme="minorEastAsia" w:hAnsiTheme="minorEastAsia" w:eastAsiaTheme="minorEastAsia"/>
          <w:b/>
          <w:bCs/>
          <w:color w:val="auto"/>
          <w:kern w:val="0"/>
          <w:sz w:val="24"/>
          <w:lang w:eastAsia="zh-CN"/>
        </w:rPr>
        <w:t>则为</w:t>
      </w:r>
      <w:r>
        <w:rPr>
          <w:rFonts w:asciiTheme="minorEastAsia" w:hAnsiTheme="minorEastAsia" w:eastAsiaTheme="minorEastAsia"/>
          <w:b/>
          <w:bCs/>
          <w:color w:val="auto"/>
          <w:kern w:val="0"/>
          <w:sz w:val="24"/>
        </w:rPr>
        <w:t>无效响应文件。</w:t>
      </w:r>
      <w:bookmarkStart w:id="9" w:name="_Toc520455385"/>
    </w:p>
    <w:p>
      <w:pPr>
        <w:rPr>
          <w:rFonts w:hint="eastAsia" w:ascii="Times New Roman" w:hAnsi="Times New Roman"/>
          <w:b/>
          <w:bCs/>
          <w:color w:val="auto"/>
          <w:kern w:val="0"/>
          <w:sz w:val="32"/>
          <w:szCs w:val="32"/>
        </w:rPr>
      </w:pPr>
      <w:r>
        <w:rPr>
          <w:rFonts w:hint="eastAsia" w:ascii="Times New Roman" w:hAnsi="Times New Roman"/>
          <w:b/>
          <w:bCs/>
          <w:color w:val="auto"/>
          <w:kern w:val="0"/>
          <w:sz w:val="32"/>
          <w:szCs w:val="32"/>
        </w:rPr>
        <w:br w:type="page"/>
      </w:r>
    </w:p>
    <w:p>
      <w:pPr>
        <w:spacing w:line="360" w:lineRule="auto"/>
        <w:jc w:val="center"/>
        <w:rPr>
          <w:rFonts w:ascii="Times New Roman" w:hAnsi="Times New Roman"/>
          <w:bCs/>
          <w:color w:val="auto"/>
          <w:kern w:val="0"/>
          <w:sz w:val="24"/>
          <w:szCs w:val="20"/>
        </w:rPr>
      </w:pPr>
      <w:r>
        <w:rPr>
          <w:rFonts w:hint="eastAsia" w:ascii="Times New Roman" w:hAnsi="Times New Roman"/>
          <w:b/>
          <w:bCs/>
          <w:color w:val="auto"/>
          <w:kern w:val="0"/>
          <w:sz w:val="32"/>
          <w:szCs w:val="32"/>
        </w:rPr>
        <w:t>第</w:t>
      </w:r>
      <w:r>
        <w:rPr>
          <w:rFonts w:hint="eastAsia" w:ascii="Times New Roman" w:hAnsi="Times New Roman"/>
          <w:b/>
          <w:bCs/>
          <w:color w:val="auto"/>
          <w:kern w:val="0"/>
          <w:sz w:val="32"/>
          <w:szCs w:val="32"/>
          <w:lang w:eastAsia="zh-CN"/>
        </w:rPr>
        <w:t>三</w:t>
      </w:r>
      <w:r>
        <w:rPr>
          <w:rFonts w:hint="eastAsia" w:ascii="Times New Roman" w:hAnsi="Times New Roman"/>
          <w:b/>
          <w:bCs/>
          <w:color w:val="auto"/>
          <w:kern w:val="0"/>
          <w:sz w:val="32"/>
          <w:szCs w:val="32"/>
        </w:rPr>
        <w:t>章 评标与定标</w:t>
      </w:r>
    </w:p>
    <w:p>
      <w:pPr>
        <w:widowControl/>
        <w:adjustRightInd w:val="0"/>
        <w:snapToGrid w:val="0"/>
        <w:spacing w:line="400" w:lineRule="exact"/>
        <w:ind w:firstLine="480" w:firstLineChars="200"/>
        <w:jc w:val="left"/>
        <w:rPr>
          <w:rFonts w:hint="eastAsia" w:ascii="Times New Roman" w:hAnsi="Times New Roman" w:eastAsia="宋体"/>
          <w:bCs/>
          <w:color w:val="auto"/>
          <w:kern w:val="0"/>
          <w:sz w:val="24"/>
          <w:szCs w:val="20"/>
          <w:lang w:eastAsia="zh-CN"/>
        </w:rPr>
      </w:pPr>
      <w:r>
        <w:rPr>
          <w:rFonts w:hint="eastAsia" w:ascii="Times New Roman" w:hAnsi="Times New Roman"/>
          <w:bCs/>
          <w:color w:val="auto"/>
          <w:kern w:val="0"/>
          <w:sz w:val="24"/>
          <w:szCs w:val="20"/>
        </w:rPr>
        <w:t>本项目采取综合评分定标原则，</w:t>
      </w:r>
      <w:r>
        <w:rPr>
          <w:rFonts w:ascii="Times New Roman" w:hAnsi="Times New Roman"/>
          <w:bCs/>
          <w:color w:val="auto"/>
          <w:kern w:val="0"/>
          <w:sz w:val="24"/>
          <w:szCs w:val="20"/>
        </w:rPr>
        <w:t>按比选文件中规定的评标方法和标准，对未作无效投标处理的响应文件进行技术、服务、商务等方面评估，综合比较与评价，并进行综合评分</w:t>
      </w:r>
      <w:r>
        <w:rPr>
          <w:rFonts w:hint="eastAsia" w:ascii="Times New Roman" w:hAnsi="Times New Roman"/>
          <w:bCs/>
          <w:color w:val="auto"/>
          <w:kern w:val="0"/>
          <w:sz w:val="24"/>
          <w:szCs w:val="20"/>
          <w:lang w:eastAsia="zh-CN"/>
        </w:rPr>
        <w:t>，</w:t>
      </w:r>
      <w:r>
        <w:rPr>
          <w:rFonts w:hint="eastAsia" w:ascii="Times New Roman" w:hAnsi="Times New Roman"/>
          <w:b/>
          <w:bCs w:val="0"/>
          <w:color w:val="auto"/>
          <w:kern w:val="0"/>
          <w:sz w:val="24"/>
          <w:szCs w:val="20"/>
          <w:lang w:eastAsia="zh-CN"/>
        </w:rPr>
        <w:t>符合资格供应商不足</w:t>
      </w:r>
      <w:r>
        <w:rPr>
          <w:rFonts w:hint="eastAsia" w:ascii="Times New Roman" w:hAnsi="Times New Roman"/>
          <w:b/>
          <w:bCs w:val="0"/>
          <w:color w:val="auto"/>
          <w:kern w:val="0"/>
          <w:sz w:val="24"/>
          <w:szCs w:val="20"/>
          <w:lang w:val="en-US" w:eastAsia="zh-CN"/>
        </w:rPr>
        <w:t>3家，不予评审</w:t>
      </w:r>
      <w:r>
        <w:rPr>
          <w:rFonts w:hint="eastAsia" w:ascii="Times New Roman" w:hAnsi="Times New Roman"/>
          <w:b/>
          <w:bCs w:val="0"/>
          <w:color w:val="auto"/>
          <w:kern w:val="0"/>
          <w:sz w:val="24"/>
          <w:szCs w:val="20"/>
          <w:lang w:eastAsia="zh-CN"/>
        </w:rPr>
        <w:t>。</w:t>
      </w:r>
    </w:p>
    <w:p>
      <w:pPr>
        <w:widowControl/>
        <w:adjustRightInd w:val="0"/>
        <w:snapToGrid w:val="0"/>
        <w:spacing w:line="400" w:lineRule="exact"/>
        <w:ind w:firstLine="482" w:firstLineChars="200"/>
        <w:jc w:val="left"/>
        <w:rPr>
          <w:rFonts w:ascii="Times New Roman" w:hAnsi="Times New Roman"/>
          <w:b/>
          <w:bCs/>
          <w:color w:val="auto"/>
          <w:kern w:val="0"/>
          <w:sz w:val="24"/>
          <w:szCs w:val="20"/>
        </w:rPr>
      </w:pPr>
    </w:p>
    <w:p>
      <w:pPr>
        <w:widowControl/>
        <w:adjustRightInd w:val="0"/>
        <w:snapToGrid w:val="0"/>
        <w:spacing w:line="400" w:lineRule="exact"/>
        <w:jc w:val="left"/>
        <w:rPr>
          <w:rFonts w:ascii="Times New Roman" w:hAnsi="Times New Roman"/>
          <w:b/>
          <w:bCs/>
          <w:color w:val="auto"/>
          <w:kern w:val="0"/>
          <w:sz w:val="24"/>
          <w:szCs w:val="20"/>
        </w:rPr>
      </w:pPr>
      <w:r>
        <w:rPr>
          <w:rFonts w:ascii="Times New Roman" w:hAnsi="Times New Roman"/>
          <w:b/>
          <w:bCs/>
          <w:color w:val="auto"/>
          <w:kern w:val="0"/>
          <w:sz w:val="24"/>
          <w:szCs w:val="20"/>
        </w:rPr>
        <w:t>综合评分明细表</w:t>
      </w:r>
      <w:bookmarkEnd w:id="9"/>
    </w:p>
    <w:tbl>
      <w:tblPr>
        <w:tblStyle w:val="23"/>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4"/>
        <w:gridCol w:w="1716"/>
        <w:gridCol w:w="747"/>
        <w:gridCol w:w="2876"/>
        <w:gridCol w:w="23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8"/>
              <w:jc w:val="center"/>
              <w:rPr>
                <w:rFonts w:ascii="宋体" w:hAnsi="宋体"/>
                <w:b/>
                <w:bCs/>
                <w:color w:val="auto"/>
                <w:szCs w:val="21"/>
              </w:rPr>
            </w:pPr>
            <w:r>
              <w:rPr>
                <w:rFonts w:hint="eastAsia" w:ascii="宋体" w:hAnsi="宋体"/>
                <w:b/>
                <w:bCs/>
                <w:color w:val="auto"/>
                <w:szCs w:val="21"/>
              </w:rPr>
              <w:t>序号</w:t>
            </w:r>
          </w:p>
        </w:tc>
        <w:tc>
          <w:tcPr>
            <w:tcW w:w="171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8"/>
              <w:jc w:val="center"/>
              <w:rPr>
                <w:rFonts w:ascii="宋体" w:hAnsi="宋体"/>
                <w:b/>
                <w:bCs/>
                <w:color w:val="auto"/>
                <w:szCs w:val="21"/>
              </w:rPr>
            </w:pPr>
            <w:r>
              <w:rPr>
                <w:rFonts w:hint="eastAsia" w:ascii="宋体" w:hAnsi="宋体"/>
                <w:b/>
                <w:bCs/>
                <w:color w:val="auto"/>
                <w:szCs w:val="21"/>
              </w:rPr>
              <w:t>评分因素及权重</w:t>
            </w:r>
          </w:p>
        </w:tc>
        <w:tc>
          <w:tcPr>
            <w:tcW w:w="747"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8"/>
              <w:jc w:val="center"/>
              <w:rPr>
                <w:rFonts w:ascii="宋体" w:hAnsi="宋体"/>
                <w:b/>
                <w:bCs/>
                <w:color w:val="auto"/>
                <w:szCs w:val="21"/>
              </w:rPr>
            </w:pPr>
            <w:r>
              <w:rPr>
                <w:rFonts w:hint="eastAsia" w:ascii="宋体" w:hAnsi="宋体"/>
                <w:b/>
                <w:bCs/>
                <w:color w:val="auto"/>
                <w:szCs w:val="21"/>
              </w:rPr>
              <w:t>分值</w:t>
            </w:r>
          </w:p>
        </w:tc>
        <w:tc>
          <w:tcPr>
            <w:tcW w:w="2876" w:type="dxa"/>
            <w:tcBorders>
              <w:top w:val="single" w:color="auto" w:sz="4" w:space="0"/>
              <w:left w:val="single" w:color="auto" w:sz="4" w:space="0"/>
              <w:bottom w:val="single" w:color="auto" w:sz="4" w:space="0"/>
              <w:right w:val="single" w:color="auto" w:sz="4" w:space="0"/>
            </w:tcBorders>
            <w:vAlign w:val="center"/>
          </w:tcPr>
          <w:p>
            <w:pPr>
              <w:spacing w:line="0" w:lineRule="atLeast"/>
              <w:ind w:firstLine="28"/>
              <w:jc w:val="center"/>
              <w:rPr>
                <w:rFonts w:ascii="宋体" w:hAnsi="宋体"/>
                <w:b/>
                <w:bCs/>
                <w:color w:val="auto"/>
                <w:szCs w:val="21"/>
              </w:rPr>
            </w:pPr>
            <w:r>
              <w:rPr>
                <w:rFonts w:hint="eastAsia" w:ascii="宋体" w:hAnsi="宋体"/>
                <w:b/>
                <w:bCs/>
                <w:color w:val="auto"/>
                <w:szCs w:val="21"/>
              </w:rPr>
              <w:t>评分标准</w:t>
            </w:r>
          </w:p>
        </w:tc>
        <w:tc>
          <w:tcPr>
            <w:tcW w:w="231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b/>
                <w:bCs/>
                <w:color w:val="auto"/>
                <w:szCs w:val="21"/>
              </w:rPr>
            </w:pPr>
            <w:r>
              <w:rPr>
                <w:rFonts w:hint="eastAsia" w:ascii="宋体" w:hAnsi="宋体"/>
                <w:b/>
                <w:bCs/>
                <w:color w:val="auto"/>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2"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bCs/>
                <w:color w:val="auto"/>
                <w:sz w:val="24"/>
                <w:szCs w:val="24"/>
              </w:rPr>
            </w:pPr>
            <w:r>
              <w:rPr>
                <w:rFonts w:ascii="宋体" w:hAnsi="宋体"/>
                <w:bCs/>
                <w:color w:val="auto"/>
                <w:sz w:val="24"/>
                <w:szCs w:val="24"/>
              </w:rPr>
              <w:t>1</w:t>
            </w:r>
          </w:p>
        </w:tc>
        <w:tc>
          <w:tcPr>
            <w:tcW w:w="171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rPr>
              <w:t>报价</w:t>
            </w:r>
            <w:r>
              <w:rPr>
                <w:rFonts w:hint="eastAsia" w:ascii="宋体" w:hAnsi="宋体"/>
                <w:bCs/>
                <w:color w:val="auto"/>
                <w:sz w:val="24"/>
                <w:szCs w:val="24"/>
                <w:lang w:val="en-US" w:eastAsia="zh-CN"/>
              </w:rPr>
              <w:t>30%</w:t>
            </w:r>
          </w:p>
        </w:tc>
        <w:tc>
          <w:tcPr>
            <w:tcW w:w="74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宋体" w:hAnsi="宋体" w:eastAsia="宋体"/>
                <w:bCs/>
                <w:color w:val="auto"/>
                <w:sz w:val="24"/>
                <w:szCs w:val="24"/>
                <w:lang w:eastAsia="zh-CN"/>
              </w:rPr>
            </w:pPr>
            <w:r>
              <w:rPr>
                <w:rFonts w:ascii="宋体" w:hAnsi="宋体"/>
                <w:bCs/>
                <w:color w:val="auto"/>
                <w:sz w:val="24"/>
                <w:szCs w:val="24"/>
              </w:rPr>
              <w:t>30</w:t>
            </w:r>
            <w:r>
              <w:rPr>
                <w:rFonts w:hint="eastAsia" w:ascii="宋体" w:hAnsi="宋体"/>
                <w:bCs/>
                <w:color w:val="auto"/>
                <w:sz w:val="24"/>
                <w:szCs w:val="24"/>
                <w:lang w:eastAsia="zh-CN"/>
              </w:rPr>
              <w:t>分</w:t>
            </w:r>
          </w:p>
        </w:tc>
        <w:tc>
          <w:tcPr>
            <w:tcW w:w="2876"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olor w:val="auto"/>
                <w:sz w:val="24"/>
                <w:szCs w:val="24"/>
              </w:rPr>
            </w:pPr>
            <w:r>
              <w:rPr>
                <w:rFonts w:hint="eastAsia" w:ascii="宋体" w:hAnsi="宋体"/>
                <w:color w:val="auto"/>
                <w:sz w:val="24"/>
                <w:szCs w:val="24"/>
              </w:rPr>
              <w:t>以本次符合要求的最低的有效投标报价为基准价，投标报价得分</w:t>
            </w:r>
            <w:r>
              <w:rPr>
                <w:rFonts w:ascii="宋体" w:hAnsi="宋体"/>
                <w:color w:val="auto"/>
                <w:sz w:val="24"/>
                <w:szCs w:val="24"/>
              </w:rPr>
              <w:t>=（基准价／投标报价）×30（保留小数点后两位，四舍五入）。</w:t>
            </w:r>
          </w:p>
        </w:tc>
        <w:tc>
          <w:tcPr>
            <w:tcW w:w="231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olor w:val="auto"/>
                <w:sz w:val="24"/>
                <w:szCs w:val="24"/>
              </w:rPr>
            </w:pPr>
            <w:r>
              <w:rPr>
                <w:rFonts w:hint="eastAsia" w:ascii="宋体" w:hAnsi="宋体"/>
                <w:color w:val="auto"/>
                <w:sz w:val="24"/>
                <w:szCs w:val="24"/>
              </w:rPr>
              <w:t>评分的取值按四舍五入法，保留小数点后两位。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bCs/>
                <w:color w:val="auto"/>
                <w:sz w:val="24"/>
                <w:szCs w:val="24"/>
              </w:rPr>
            </w:pPr>
            <w:r>
              <w:rPr>
                <w:rFonts w:ascii="宋体" w:hAnsi="宋体"/>
                <w:bCs/>
                <w:color w:val="auto"/>
                <w:sz w:val="24"/>
                <w:szCs w:val="24"/>
              </w:rPr>
              <w:t>2</w:t>
            </w:r>
          </w:p>
        </w:tc>
        <w:tc>
          <w:tcPr>
            <w:tcW w:w="171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rPr>
              <w:t>技术指标和配置</w:t>
            </w:r>
            <w:r>
              <w:rPr>
                <w:rFonts w:hint="eastAsia" w:ascii="宋体" w:hAnsi="宋体"/>
                <w:bCs/>
                <w:color w:val="auto"/>
                <w:sz w:val="24"/>
                <w:szCs w:val="24"/>
                <w:lang w:val="en-US" w:eastAsia="zh-CN"/>
              </w:rPr>
              <w:t>40%</w:t>
            </w:r>
          </w:p>
        </w:tc>
        <w:tc>
          <w:tcPr>
            <w:tcW w:w="74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lang w:val="en-US" w:eastAsia="zh-CN"/>
              </w:rPr>
              <w:t>40分</w:t>
            </w:r>
          </w:p>
        </w:tc>
        <w:tc>
          <w:tcPr>
            <w:tcW w:w="2876" w:type="dxa"/>
            <w:tcBorders>
              <w:top w:val="single" w:color="auto" w:sz="4" w:space="0"/>
              <w:left w:val="single" w:color="auto" w:sz="4" w:space="0"/>
              <w:bottom w:val="single" w:color="auto" w:sz="4" w:space="0"/>
              <w:right w:val="single" w:color="auto" w:sz="4" w:space="0"/>
            </w:tcBorders>
            <w:vAlign w:val="center"/>
          </w:tcPr>
          <w:p>
            <w:pPr>
              <w:spacing w:line="0" w:lineRule="atLeast"/>
              <w:rPr>
                <w:rFonts w:hint="eastAsia" w:ascii="宋体" w:hAnsi="宋体" w:eastAsia="宋体"/>
                <w:color w:val="auto"/>
                <w:sz w:val="24"/>
                <w:szCs w:val="24"/>
                <w:lang w:eastAsia="zh-CN"/>
              </w:rPr>
            </w:pPr>
            <w:r>
              <w:rPr>
                <w:rFonts w:hint="eastAsia" w:ascii="宋体" w:hAnsi="宋体"/>
                <w:color w:val="auto"/>
                <w:sz w:val="24"/>
                <w:szCs w:val="24"/>
              </w:rPr>
              <w:t>完全符合招标文件要求没有负偏离得</w:t>
            </w:r>
            <w:r>
              <w:rPr>
                <w:rFonts w:hint="eastAsia" w:ascii="宋体" w:hAnsi="宋体"/>
                <w:color w:val="auto"/>
                <w:sz w:val="24"/>
                <w:szCs w:val="24"/>
                <w:lang w:val="en-US" w:eastAsia="zh-CN"/>
              </w:rPr>
              <w:t>40</w:t>
            </w:r>
            <w:r>
              <w:rPr>
                <w:rFonts w:ascii="宋体" w:hAnsi="宋体"/>
                <w:color w:val="auto"/>
                <w:sz w:val="24"/>
                <w:szCs w:val="24"/>
              </w:rPr>
              <w:t>分；</w:t>
            </w:r>
            <w:r>
              <w:rPr>
                <w:rFonts w:hint="eastAsia" w:ascii="宋体" w:hAnsi="宋体"/>
                <w:color w:val="auto"/>
                <w:sz w:val="24"/>
                <w:szCs w:val="24"/>
                <w:lang w:eastAsia="zh-CN"/>
              </w:rPr>
              <w:t>每种产品得</w:t>
            </w:r>
            <w:r>
              <w:rPr>
                <w:rFonts w:hint="eastAsia" w:ascii="宋体" w:hAnsi="宋体"/>
                <w:color w:val="auto"/>
                <w:sz w:val="24"/>
                <w:szCs w:val="24"/>
                <w:lang w:val="en-US" w:eastAsia="zh-CN"/>
              </w:rPr>
              <w:t>2分，</w:t>
            </w:r>
            <w:r>
              <w:rPr>
                <w:rFonts w:ascii="宋体" w:hAnsi="宋体"/>
                <w:color w:val="auto"/>
                <w:sz w:val="24"/>
                <w:szCs w:val="24"/>
              </w:rPr>
              <w:t>一条不满足</w:t>
            </w:r>
            <w:r>
              <w:rPr>
                <w:rFonts w:hint="eastAsia" w:ascii="宋体" w:hAnsi="宋体"/>
                <w:color w:val="auto"/>
                <w:sz w:val="24"/>
                <w:szCs w:val="24"/>
                <w:lang w:eastAsia="zh-CN"/>
              </w:rPr>
              <w:t>按照改产品条款平均扣分</w:t>
            </w:r>
            <w:r>
              <w:rPr>
                <w:rFonts w:ascii="宋体" w:hAnsi="宋体"/>
                <w:color w:val="auto"/>
                <w:sz w:val="24"/>
                <w:szCs w:val="24"/>
              </w:rPr>
              <w:t>，扣完为止。</w:t>
            </w:r>
            <w:r>
              <w:rPr>
                <w:rFonts w:hint="eastAsia" w:ascii="宋体" w:hAnsi="宋体" w:eastAsia="宋体" w:cs="宋体"/>
                <w:b w:val="0"/>
                <w:bCs w:val="0"/>
                <w:color w:val="auto"/>
                <w:kern w:val="0"/>
                <w:sz w:val="24"/>
                <w:szCs w:val="24"/>
              </w:rPr>
              <w:t>实质性要求，负偏离</w:t>
            </w:r>
            <w:r>
              <w:rPr>
                <w:rFonts w:hint="eastAsia" w:ascii="宋体" w:hAnsi="宋体" w:eastAsia="宋体" w:cs="宋体"/>
                <w:b w:val="0"/>
                <w:bCs w:val="0"/>
                <w:color w:val="auto"/>
                <w:kern w:val="0"/>
                <w:sz w:val="24"/>
                <w:szCs w:val="24"/>
                <w:lang w:eastAsia="zh-CN"/>
              </w:rPr>
              <w:t>则为</w:t>
            </w:r>
            <w:r>
              <w:rPr>
                <w:rFonts w:hint="eastAsia" w:ascii="宋体" w:hAnsi="宋体" w:eastAsia="宋体" w:cs="宋体"/>
                <w:b w:val="0"/>
                <w:bCs w:val="0"/>
                <w:color w:val="auto"/>
                <w:kern w:val="0"/>
                <w:sz w:val="24"/>
                <w:szCs w:val="24"/>
              </w:rPr>
              <w:t>无效响应文件</w:t>
            </w:r>
            <w:r>
              <w:rPr>
                <w:rFonts w:hint="eastAsia" w:ascii="宋体" w:hAnsi="宋体" w:eastAsia="宋体" w:cs="宋体"/>
                <w:b w:val="0"/>
                <w:bCs w:val="0"/>
                <w:color w:val="auto"/>
                <w:kern w:val="0"/>
                <w:sz w:val="24"/>
                <w:szCs w:val="24"/>
                <w:lang w:eastAsia="zh-CN"/>
              </w:rPr>
              <w:t>。</w:t>
            </w:r>
          </w:p>
        </w:tc>
        <w:tc>
          <w:tcPr>
            <w:tcW w:w="231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olor w:val="auto"/>
                <w:sz w:val="24"/>
                <w:szCs w:val="24"/>
              </w:rPr>
            </w:pPr>
            <w:r>
              <w:rPr>
                <w:rFonts w:hint="eastAsia" w:ascii="宋体" w:hAnsi="宋体"/>
                <w:color w:val="auto"/>
                <w:sz w:val="24"/>
                <w:szCs w:val="24"/>
              </w:rPr>
              <w:t>提供产品说明书或检测报告证明材料作为佐证</w:t>
            </w:r>
            <w:r>
              <w:rPr>
                <w:rFonts w:hint="eastAsia" w:ascii="宋体" w:hAnsi="宋体"/>
                <w:color w:val="auto"/>
                <w:sz w:val="24"/>
                <w:szCs w:val="24"/>
                <w:lang w:eastAsia="zh-CN"/>
              </w:rPr>
              <w:t>，</w:t>
            </w:r>
            <w:r>
              <w:rPr>
                <w:rFonts w:hint="eastAsia" w:ascii="宋体" w:hAnsi="宋体"/>
                <w:color w:val="auto"/>
                <w:sz w:val="24"/>
                <w:szCs w:val="24"/>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0"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宋体" w:hAnsi="宋体" w:eastAsia="宋体"/>
                <w:bCs/>
                <w:color w:val="auto"/>
                <w:sz w:val="24"/>
                <w:szCs w:val="24"/>
                <w:lang w:val="en-US" w:eastAsia="zh-CN"/>
              </w:rPr>
            </w:pPr>
            <w:r>
              <w:rPr>
                <w:rFonts w:hint="eastAsia" w:ascii="宋体" w:hAnsi="宋体"/>
                <w:bCs/>
                <w:color w:val="auto"/>
                <w:sz w:val="24"/>
                <w:szCs w:val="24"/>
                <w:lang w:val="en-US" w:eastAsia="zh-CN"/>
              </w:rPr>
              <w:t>3</w:t>
            </w:r>
          </w:p>
        </w:tc>
        <w:tc>
          <w:tcPr>
            <w:tcW w:w="171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lang w:eastAsia="zh-CN"/>
              </w:rPr>
              <w:t>样品</w:t>
            </w:r>
            <w:r>
              <w:rPr>
                <w:rFonts w:hint="eastAsia" w:ascii="宋体" w:hAnsi="宋体"/>
                <w:bCs/>
                <w:color w:val="auto"/>
                <w:sz w:val="24"/>
                <w:szCs w:val="24"/>
                <w:lang w:val="en-US" w:eastAsia="zh-CN"/>
              </w:rPr>
              <w:t>20%</w:t>
            </w:r>
          </w:p>
        </w:tc>
        <w:tc>
          <w:tcPr>
            <w:tcW w:w="74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lang w:val="en-US" w:eastAsia="zh-CN"/>
              </w:rPr>
              <w:t>20分</w:t>
            </w:r>
          </w:p>
        </w:tc>
        <w:tc>
          <w:tcPr>
            <w:tcW w:w="2876" w:type="dxa"/>
            <w:tcBorders>
              <w:top w:val="single" w:color="auto" w:sz="4" w:space="0"/>
              <w:left w:val="single" w:color="auto" w:sz="4" w:space="0"/>
              <w:bottom w:val="single" w:color="auto" w:sz="4" w:space="0"/>
              <w:right w:val="single" w:color="auto" w:sz="4" w:space="0"/>
            </w:tcBorders>
            <w:vAlign w:val="center"/>
          </w:tcPr>
          <w:p>
            <w:pPr>
              <w:spacing w:line="0" w:lineRule="atLeast"/>
              <w:rPr>
                <w:rFonts w:hint="default" w:ascii="宋体" w:hAnsi="宋体" w:eastAsia="宋体"/>
                <w:color w:val="auto"/>
                <w:sz w:val="24"/>
                <w:szCs w:val="24"/>
                <w:lang w:val="en-US" w:eastAsia="zh-CN"/>
              </w:rPr>
            </w:pPr>
            <w:r>
              <w:rPr>
                <w:rFonts w:hint="eastAsia" w:ascii="宋体" w:hAnsi="宋体"/>
                <w:color w:val="auto"/>
                <w:sz w:val="24"/>
                <w:szCs w:val="24"/>
                <w:lang w:eastAsia="zh-CN"/>
              </w:rPr>
              <w:t>根据产品材质、质量等综合评分，第一名得</w:t>
            </w:r>
            <w:r>
              <w:rPr>
                <w:rFonts w:hint="eastAsia" w:ascii="宋体" w:hAnsi="宋体"/>
                <w:color w:val="auto"/>
                <w:sz w:val="24"/>
                <w:szCs w:val="24"/>
                <w:lang w:val="en-US" w:eastAsia="zh-CN"/>
              </w:rPr>
              <w:t>20分，第二名得15分，第三名得10分，最低得0分。</w:t>
            </w:r>
          </w:p>
        </w:tc>
        <w:tc>
          <w:tcPr>
            <w:tcW w:w="231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宋体" w:hAnsi="宋体" w:eastAsia="宋体"/>
                <w:color w:val="auto"/>
                <w:sz w:val="24"/>
                <w:szCs w:val="24"/>
                <w:lang w:eastAsia="zh-CN"/>
              </w:rPr>
            </w:pPr>
            <w:r>
              <w:rPr>
                <w:rFonts w:hint="eastAsia" w:ascii="宋体" w:hAnsi="宋体"/>
                <w:color w:val="auto"/>
                <w:sz w:val="24"/>
                <w:szCs w:val="24"/>
                <w:lang w:eastAsia="zh-CN"/>
              </w:rPr>
              <w:t>必须提供样品，未提供样品，为无效投标。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0" w:hRule="atLeast"/>
          <w:jc w:val="center"/>
        </w:trPr>
        <w:tc>
          <w:tcPr>
            <w:tcW w:w="644"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eastAsia" w:ascii="宋体" w:hAnsi="宋体" w:eastAsia="宋体"/>
                <w:bCs/>
                <w:color w:val="auto"/>
                <w:sz w:val="24"/>
                <w:szCs w:val="24"/>
                <w:lang w:eastAsia="zh-CN"/>
              </w:rPr>
            </w:pPr>
            <w:r>
              <w:rPr>
                <w:rFonts w:hint="eastAsia" w:ascii="宋体" w:hAnsi="宋体"/>
                <w:bCs/>
                <w:color w:val="auto"/>
                <w:sz w:val="24"/>
                <w:szCs w:val="24"/>
                <w:lang w:val="en-US" w:eastAsia="zh-CN"/>
              </w:rPr>
              <w:t>4</w:t>
            </w:r>
          </w:p>
        </w:tc>
        <w:tc>
          <w:tcPr>
            <w:tcW w:w="1716"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rPr>
              <w:t>履约能力</w:t>
            </w:r>
            <w:r>
              <w:rPr>
                <w:rFonts w:hint="eastAsia" w:ascii="宋体" w:hAnsi="宋体"/>
                <w:bCs/>
                <w:color w:val="auto"/>
                <w:sz w:val="24"/>
                <w:szCs w:val="24"/>
                <w:lang w:val="en-US" w:eastAsia="zh-CN"/>
              </w:rPr>
              <w:t>10%</w:t>
            </w:r>
          </w:p>
        </w:tc>
        <w:tc>
          <w:tcPr>
            <w:tcW w:w="747"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hint="default" w:ascii="宋体" w:hAnsi="宋体" w:eastAsia="宋体"/>
                <w:bCs/>
                <w:color w:val="auto"/>
                <w:sz w:val="24"/>
                <w:szCs w:val="24"/>
                <w:lang w:val="en-US" w:eastAsia="zh-CN"/>
              </w:rPr>
            </w:pPr>
            <w:r>
              <w:rPr>
                <w:rFonts w:hint="eastAsia" w:ascii="宋体" w:hAnsi="宋体"/>
                <w:bCs/>
                <w:color w:val="auto"/>
                <w:sz w:val="24"/>
                <w:szCs w:val="24"/>
                <w:lang w:val="en-US" w:eastAsia="zh-CN"/>
              </w:rPr>
              <w:t>10分</w:t>
            </w:r>
          </w:p>
        </w:tc>
        <w:tc>
          <w:tcPr>
            <w:tcW w:w="2876" w:type="dxa"/>
            <w:tcBorders>
              <w:top w:val="single" w:color="auto" w:sz="4" w:space="0"/>
              <w:left w:val="single" w:color="auto" w:sz="4" w:space="0"/>
              <w:bottom w:val="single" w:color="auto" w:sz="4" w:space="0"/>
              <w:right w:val="single" w:color="auto" w:sz="4" w:space="0"/>
            </w:tcBorders>
            <w:vAlign w:val="center"/>
          </w:tcPr>
          <w:p>
            <w:pPr>
              <w:spacing w:line="0" w:lineRule="atLeast"/>
              <w:rPr>
                <w:rFonts w:ascii="宋体" w:hAnsi="宋体"/>
                <w:color w:val="auto"/>
                <w:sz w:val="24"/>
                <w:szCs w:val="24"/>
              </w:rPr>
            </w:pPr>
            <w:r>
              <w:rPr>
                <w:rFonts w:hint="eastAsia" w:ascii="宋体" w:hAnsi="宋体"/>
                <w:color w:val="auto"/>
                <w:sz w:val="24"/>
                <w:szCs w:val="24"/>
              </w:rPr>
              <w:t>根据投标人</w:t>
            </w:r>
            <w:r>
              <w:rPr>
                <w:rFonts w:ascii="宋体" w:hAnsi="宋体"/>
                <w:color w:val="auto"/>
                <w:sz w:val="24"/>
                <w:szCs w:val="24"/>
              </w:rPr>
              <w:t>20</w:t>
            </w:r>
            <w:r>
              <w:rPr>
                <w:rFonts w:hint="eastAsia" w:ascii="宋体" w:hAnsi="宋体"/>
                <w:color w:val="auto"/>
                <w:sz w:val="24"/>
                <w:szCs w:val="24"/>
                <w:lang w:val="en-US" w:eastAsia="zh-CN"/>
              </w:rPr>
              <w:t>21</w:t>
            </w:r>
            <w:r>
              <w:rPr>
                <w:rFonts w:ascii="宋体" w:hAnsi="宋体"/>
                <w:color w:val="auto"/>
                <w:sz w:val="24"/>
                <w:szCs w:val="24"/>
              </w:rPr>
              <w:t>年以来</w:t>
            </w:r>
            <w:r>
              <w:rPr>
                <w:rFonts w:hint="eastAsia" w:ascii="宋体" w:hAnsi="宋体"/>
                <w:color w:val="auto"/>
                <w:sz w:val="24"/>
                <w:szCs w:val="24"/>
                <w:lang w:eastAsia="zh-CN"/>
              </w:rPr>
              <w:t>类似</w:t>
            </w:r>
            <w:r>
              <w:rPr>
                <w:rFonts w:ascii="宋体" w:hAnsi="宋体"/>
                <w:color w:val="auto"/>
                <w:sz w:val="24"/>
                <w:szCs w:val="24"/>
              </w:rPr>
              <w:t>业绩计算，</w:t>
            </w:r>
            <w:r>
              <w:rPr>
                <w:rFonts w:hint="eastAsia" w:ascii="宋体" w:hAnsi="宋体"/>
                <w:color w:val="auto"/>
                <w:sz w:val="24"/>
                <w:szCs w:val="24"/>
                <w:lang w:eastAsia="zh-CN"/>
              </w:rPr>
              <w:t>每提供</w:t>
            </w:r>
            <w:r>
              <w:rPr>
                <w:rFonts w:ascii="宋体" w:hAnsi="宋体"/>
                <w:color w:val="auto"/>
                <w:sz w:val="24"/>
                <w:szCs w:val="24"/>
              </w:rPr>
              <w:t>合同一个得</w:t>
            </w:r>
            <w:r>
              <w:rPr>
                <w:rFonts w:hint="eastAsia" w:ascii="宋体" w:hAnsi="宋体"/>
                <w:color w:val="auto"/>
                <w:sz w:val="24"/>
                <w:szCs w:val="24"/>
                <w:lang w:val="en-US" w:eastAsia="zh-CN"/>
              </w:rPr>
              <w:t>1</w:t>
            </w:r>
            <w:r>
              <w:rPr>
                <w:rFonts w:ascii="宋体" w:hAnsi="宋体"/>
                <w:color w:val="auto"/>
                <w:sz w:val="24"/>
                <w:szCs w:val="24"/>
              </w:rPr>
              <w:t>分，最多得</w:t>
            </w:r>
            <w:r>
              <w:rPr>
                <w:rFonts w:hint="eastAsia" w:ascii="宋体" w:hAnsi="宋体"/>
                <w:color w:val="auto"/>
                <w:sz w:val="24"/>
                <w:szCs w:val="24"/>
                <w:lang w:val="en-US" w:eastAsia="zh-CN"/>
              </w:rPr>
              <w:t>10</w:t>
            </w:r>
            <w:r>
              <w:rPr>
                <w:rFonts w:ascii="宋体" w:hAnsi="宋体"/>
                <w:color w:val="auto"/>
                <w:sz w:val="24"/>
                <w:szCs w:val="24"/>
              </w:rPr>
              <w:t>分。</w:t>
            </w:r>
          </w:p>
        </w:tc>
        <w:tc>
          <w:tcPr>
            <w:tcW w:w="2315" w:type="dxa"/>
            <w:tcBorders>
              <w:top w:val="single" w:color="auto" w:sz="4" w:space="0"/>
              <w:left w:val="single" w:color="auto" w:sz="4" w:space="0"/>
              <w:bottom w:val="single" w:color="auto" w:sz="4" w:space="0"/>
              <w:right w:val="single" w:color="auto" w:sz="4" w:space="0"/>
            </w:tcBorders>
            <w:vAlign w:val="center"/>
          </w:tcPr>
          <w:p>
            <w:pPr>
              <w:spacing w:line="0" w:lineRule="atLeast"/>
              <w:jc w:val="center"/>
              <w:rPr>
                <w:rFonts w:ascii="宋体" w:hAnsi="宋体"/>
                <w:color w:val="auto"/>
                <w:sz w:val="24"/>
                <w:szCs w:val="24"/>
              </w:rPr>
            </w:pPr>
            <w:r>
              <w:rPr>
                <w:rFonts w:hint="eastAsia" w:ascii="宋体" w:hAnsi="宋体"/>
                <w:color w:val="auto"/>
                <w:sz w:val="24"/>
                <w:szCs w:val="24"/>
              </w:rPr>
              <w:t>类似业绩指：同品牌</w:t>
            </w:r>
            <w:r>
              <w:rPr>
                <w:rFonts w:hint="eastAsia" w:ascii="宋体" w:hAnsi="宋体"/>
                <w:color w:val="auto"/>
                <w:sz w:val="24"/>
                <w:szCs w:val="24"/>
                <w:lang w:eastAsia="zh-CN"/>
              </w:rPr>
              <w:t>产品</w:t>
            </w:r>
            <w:r>
              <w:rPr>
                <w:rFonts w:hint="eastAsia" w:ascii="宋体" w:hAnsi="宋体"/>
                <w:color w:val="auto"/>
                <w:sz w:val="24"/>
                <w:szCs w:val="24"/>
              </w:rPr>
              <w:t>销售业绩。</w:t>
            </w:r>
          </w:p>
          <w:p>
            <w:pPr>
              <w:spacing w:line="0" w:lineRule="atLeast"/>
              <w:jc w:val="center"/>
              <w:rPr>
                <w:rFonts w:ascii="宋体" w:hAnsi="宋体"/>
                <w:color w:val="auto"/>
                <w:sz w:val="24"/>
                <w:szCs w:val="24"/>
              </w:rPr>
            </w:pPr>
            <w:r>
              <w:rPr>
                <w:rFonts w:hint="eastAsia" w:ascii="宋体" w:hAnsi="宋体"/>
                <w:color w:val="auto"/>
                <w:sz w:val="24"/>
                <w:szCs w:val="24"/>
              </w:rPr>
              <w:t>提供</w:t>
            </w:r>
            <w:r>
              <w:rPr>
                <w:rFonts w:hint="eastAsia" w:ascii="宋体" w:hAnsi="宋体"/>
                <w:color w:val="auto"/>
                <w:sz w:val="24"/>
                <w:szCs w:val="24"/>
                <w:lang w:eastAsia="zh-CN"/>
              </w:rPr>
              <w:t>完整</w:t>
            </w:r>
            <w:r>
              <w:rPr>
                <w:rFonts w:hint="eastAsia" w:ascii="宋体" w:hAnsi="宋体"/>
                <w:color w:val="auto"/>
                <w:sz w:val="24"/>
                <w:szCs w:val="24"/>
              </w:rPr>
              <w:t>合同</w:t>
            </w:r>
            <w:r>
              <w:rPr>
                <w:rFonts w:ascii="宋体" w:hAnsi="宋体"/>
                <w:color w:val="auto"/>
                <w:sz w:val="24"/>
                <w:szCs w:val="24"/>
              </w:rPr>
              <w:t>/协议复印件并加盖投标人的公章。</w:t>
            </w:r>
          </w:p>
        </w:tc>
      </w:tr>
    </w:tbl>
    <w:p>
      <w:pPr>
        <w:rPr>
          <w:rFonts w:hint="eastAsia" w:ascii="Times New Roman" w:hAnsi="Times New Roman"/>
          <w:b/>
          <w:bCs/>
          <w:color w:val="FF0000"/>
          <w:kern w:val="0"/>
          <w:sz w:val="24"/>
          <w:szCs w:val="20"/>
          <w:lang w:eastAsia="zh-CN"/>
        </w:rPr>
      </w:pPr>
    </w:p>
    <w:p>
      <w:pPr>
        <w:rPr>
          <w:rFonts w:hint="eastAsia" w:ascii="Times New Roman" w:hAnsi="Times New Roman"/>
          <w:b/>
          <w:bCs/>
          <w:color w:val="FF0000"/>
          <w:kern w:val="0"/>
          <w:sz w:val="24"/>
          <w:szCs w:val="20"/>
          <w:lang w:eastAsia="zh-CN"/>
        </w:rPr>
      </w:pPr>
      <w:r>
        <w:rPr>
          <w:rFonts w:hint="eastAsia"/>
          <w:b/>
          <w:bCs/>
          <w:color w:val="auto"/>
          <w:kern w:val="0"/>
          <w:sz w:val="24"/>
          <w:szCs w:val="20"/>
          <w:lang w:val="en-US" w:eastAsia="zh-CN"/>
        </w:rPr>
        <w:br w:type="page"/>
      </w:r>
    </w:p>
    <w:p>
      <w:pPr>
        <w:pStyle w:val="2"/>
        <w:keepNext/>
        <w:keepLines/>
        <w:pageBreakBefore w:val="0"/>
        <w:widowControl w:val="0"/>
        <w:numPr>
          <w:ilvl w:val="0"/>
          <w:numId w:val="0"/>
        </w:numPr>
        <w:kinsoku/>
        <w:wordWrap/>
        <w:overflowPunct/>
        <w:topLinePunct w:val="0"/>
        <w:autoSpaceDE/>
        <w:autoSpaceDN/>
        <w:bidi w:val="0"/>
        <w:adjustRightInd/>
        <w:snapToGrid/>
        <w:spacing w:before="0" w:after="0" w:line="560" w:lineRule="exact"/>
        <w:jc w:val="center"/>
        <w:textAlignment w:val="auto"/>
        <w:rPr>
          <w:rFonts w:hint="eastAsia" w:ascii="Times New Roman" w:hAnsi="Times New Roman"/>
          <w:sz w:val="32"/>
          <w:szCs w:val="32"/>
        </w:rPr>
      </w:pPr>
      <w:r>
        <w:rPr>
          <w:rFonts w:hint="eastAsia" w:ascii="Times New Roman" w:hAnsi="Times New Roman"/>
          <w:sz w:val="32"/>
          <w:szCs w:val="32"/>
          <w:lang w:val="en-US" w:eastAsia="zh-CN"/>
        </w:rPr>
        <w:t xml:space="preserve">第四章 </w:t>
      </w:r>
      <w:r>
        <w:rPr>
          <w:rFonts w:ascii="Times New Roman" w:hAnsi="Times New Roman"/>
          <w:sz w:val="32"/>
          <w:szCs w:val="32"/>
        </w:rPr>
        <w:t>响应文件格式</w:t>
      </w:r>
      <w:bookmarkEnd w:id="7"/>
      <w:bookmarkEnd w:id="8"/>
      <w:r>
        <w:rPr>
          <w:rFonts w:hint="eastAsia" w:ascii="Times New Roman" w:hAnsi="Times New Roman"/>
          <w:sz w:val="32"/>
          <w:szCs w:val="32"/>
        </w:rPr>
        <w:t>和要求</w:t>
      </w:r>
    </w:p>
    <w:p>
      <w:pPr>
        <w:numPr>
          <w:ilvl w:val="0"/>
          <w:numId w:val="0"/>
        </w:numPr>
      </w:pP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b/>
          <w:bCs/>
          <w:kern w:val="0"/>
          <w:sz w:val="24"/>
          <w:szCs w:val="24"/>
          <w:lang w:val="zh-CN"/>
        </w:rPr>
      </w:pPr>
      <w:r>
        <w:rPr>
          <w:rFonts w:hint="eastAsia" w:ascii="Times New Roman" w:hAnsi="Times New Roman"/>
          <w:b/>
          <w:bCs/>
          <w:kern w:val="0"/>
          <w:sz w:val="24"/>
          <w:szCs w:val="24"/>
          <w:lang w:val="zh-CN"/>
        </w:rPr>
        <w:t xml:space="preserve">一、响应文件要求：响应文件需具有的资料(仅有但不限于) </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b/>
          <w:bCs/>
          <w:kern w:val="0"/>
          <w:sz w:val="24"/>
          <w:szCs w:val="24"/>
          <w:lang w:val="zh-CN"/>
        </w:rPr>
      </w:pPr>
      <w:r>
        <w:rPr>
          <w:rFonts w:hint="eastAsia" w:ascii="Times New Roman" w:hAnsi="Times New Roman"/>
          <w:b/>
          <w:bCs/>
          <w:kern w:val="0"/>
          <w:sz w:val="24"/>
          <w:szCs w:val="24"/>
          <w:lang w:val="zh-CN"/>
        </w:rPr>
        <w:t>（一式两份，一正一副，封面注明</w:t>
      </w:r>
      <w:r>
        <w:rPr>
          <w:rFonts w:hint="eastAsia" w:ascii="Times New Roman" w:hAnsi="Times New Roman"/>
          <w:b/>
          <w:bCs/>
          <w:kern w:val="0"/>
          <w:sz w:val="24"/>
          <w:szCs w:val="24"/>
          <w:lang w:val="en-US" w:eastAsia="zh-CN"/>
        </w:rPr>
        <w:t>项目</w:t>
      </w:r>
      <w:r>
        <w:rPr>
          <w:rFonts w:hint="eastAsia" w:ascii="Times New Roman" w:hAnsi="Times New Roman"/>
          <w:b/>
          <w:bCs/>
          <w:kern w:val="0"/>
          <w:sz w:val="24"/>
          <w:szCs w:val="24"/>
          <w:lang w:val="zh-CN"/>
        </w:rPr>
        <w:t>名称，报价为一次性报价。）</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kern w:val="0"/>
          <w:sz w:val="24"/>
          <w:szCs w:val="24"/>
          <w:lang w:val="zh-CN"/>
        </w:rPr>
      </w:pPr>
      <w:r>
        <w:rPr>
          <w:rFonts w:ascii="Times New Roman" w:hAnsi="Times New Roman"/>
          <w:kern w:val="0"/>
          <w:sz w:val="24"/>
          <w:szCs w:val="24"/>
          <w:lang w:val="zh-CN"/>
        </w:rPr>
        <w:t>1、如比选申请人为法人单位，则提供有效的企业营业执照副本复印件；如比选申请人为事业单位，则提供事业单位法人证书副本复印件；如比选申请人为非盈利机构，则提供登记证书复印件；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kern w:val="0"/>
          <w:sz w:val="24"/>
          <w:szCs w:val="24"/>
          <w:lang w:val="zh-CN"/>
        </w:rPr>
      </w:pPr>
      <w:r>
        <w:rPr>
          <w:rFonts w:ascii="Times New Roman" w:hAnsi="Times New Roman"/>
          <w:kern w:val="0"/>
          <w:sz w:val="24"/>
          <w:szCs w:val="24"/>
          <w:lang w:val="zh-CN"/>
        </w:rPr>
        <w:t>2、提供具有良好的商业信誉承诺书及20</w:t>
      </w:r>
      <w:r>
        <w:rPr>
          <w:rFonts w:hint="eastAsia" w:ascii="Times New Roman" w:hAnsi="Times New Roman"/>
          <w:kern w:val="0"/>
          <w:sz w:val="24"/>
          <w:szCs w:val="24"/>
          <w:lang w:val="en-US" w:eastAsia="zh-CN"/>
        </w:rPr>
        <w:t>21</w:t>
      </w:r>
      <w:r>
        <w:rPr>
          <w:rFonts w:ascii="Times New Roman" w:hAnsi="Times New Roman"/>
          <w:kern w:val="0"/>
          <w:sz w:val="24"/>
          <w:szCs w:val="24"/>
          <w:lang w:val="zh-CN"/>
        </w:rPr>
        <w:t>年度</w:t>
      </w:r>
      <w:r>
        <w:rPr>
          <w:rFonts w:hint="eastAsia" w:ascii="Times New Roman" w:hAnsi="Times New Roman"/>
          <w:kern w:val="0"/>
          <w:sz w:val="24"/>
          <w:szCs w:val="24"/>
          <w:lang w:val="zh-CN"/>
        </w:rPr>
        <w:t>或202</w:t>
      </w:r>
      <w:r>
        <w:rPr>
          <w:rFonts w:hint="eastAsia" w:ascii="Times New Roman" w:hAnsi="Times New Roman"/>
          <w:kern w:val="0"/>
          <w:sz w:val="24"/>
          <w:szCs w:val="24"/>
          <w:lang w:val="en-US" w:eastAsia="zh-CN"/>
        </w:rPr>
        <w:t>2</w:t>
      </w:r>
      <w:r>
        <w:rPr>
          <w:rFonts w:hint="eastAsia" w:ascii="Times New Roman" w:hAnsi="Times New Roman"/>
          <w:kern w:val="0"/>
          <w:sz w:val="24"/>
          <w:szCs w:val="24"/>
          <w:lang w:val="zh-CN"/>
        </w:rPr>
        <w:t>年</w:t>
      </w:r>
      <w:r>
        <w:rPr>
          <w:rFonts w:ascii="Times New Roman" w:hAnsi="Times New Roman"/>
          <w:kern w:val="0"/>
          <w:sz w:val="24"/>
          <w:szCs w:val="24"/>
          <w:lang w:val="zh-CN"/>
        </w:rPr>
        <w:t>度的财务报告或银行资信证明。</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kern w:val="0"/>
          <w:sz w:val="24"/>
          <w:szCs w:val="24"/>
          <w:lang w:val="zh-CN"/>
        </w:rPr>
      </w:pPr>
      <w:r>
        <w:rPr>
          <w:rFonts w:ascii="Times New Roman" w:hAnsi="Times New Roman"/>
          <w:kern w:val="0"/>
          <w:sz w:val="24"/>
          <w:szCs w:val="24"/>
          <w:lang w:val="zh-CN"/>
        </w:rPr>
        <w:t>注：（1）财务状况报告可不审计；成立时间不足3个月的公司可提供具有健全的财务制度承诺函，格式自拟；成立时间3个月以上不足12个月的，可提供任意一个季度的财务状况报告。（2）财务报表至少包括资产负债表、利润表/损益表。（3）银行资信证明须为递交比选响应文件日前3个月内由比选申请人所开立账户的银行开具的原件或复印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kern w:val="0"/>
          <w:sz w:val="24"/>
          <w:szCs w:val="24"/>
          <w:lang w:val="zh-CN"/>
        </w:rPr>
      </w:pPr>
      <w:r>
        <w:rPr>
          <w:rFonts w:ascii="Times New Roman" w:hAnsi="Times New Roman"/>
          <w:kern w:val="0"/>
          <w:sz w:val="24"/>
          <w:szCs w:val="24"/>
          <w:lang w:val="zh-CN"/>
        </w:rPr>
        <w:t>3、提供具有履行合同所必须的设备和专业技术能力的承诺书。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kern w:val="0"/>
          <w:sz w:val="24"/>
          <w:szCs w:val="24"/>
          <w:lang w:val="zh-CN"/>
        </w:rPr>
      </w:pPr>
      <w:r>
        <w:rPr>
          <w:rFonts w:ascii="Times New Roman" w:hAnsi="Times New Roman"/>
          <w:kern w:val="0"/>
          <w:sz w:val="24"/>
          <w:szCs w:val="24"/>
          <w:lang w:val="zh-CN"/>
        </w:rPr>
        <w:t>4、提供开标日前任意一个月的缴纳税收和社保的银行缴款凭证或税务、社保部门出具的证明材料复印件。</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kern w:val="0"/>
          <w:sz w:val="24"/>
          <w:szCs w:val="24"/>
          <w:lang w:val="zh-CN"/>
        </w:rPr>
      </w:pPr>
      <w:r>
        <w:rPr>
          <w:rFonts w:ascii="Times New Roman" w:hAnsi="Times New Roman"/>
          <w:kern w:val="0"/>
          <w:sz w:val="24"/>
          <w:szCs w:val="24"/>
          <w:lang w:val="zh-CN"/>
        </w:rPr>
        <w:t>注：可提供承诺函</w:t>
      </w:r>
      <w:r>
        <w:rPr>
          <w:rFonts w:hint="eastAsia" w:ascii="Times New Roman" w:hAnsi="Times New Roman"/>
          <w:kern w:val="0"/>
          <w:sz w:val="24"/>
          <w:szCs w:val="24"/>
          <w:lang w:val="zh-CN"/>
        </w:rPr>
        <w:t>。</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kern w:val="0"/>
          <w:sz w:val="24"/>
          <w:szCs w:val="24"/>
          <w:lang w:val="zh-CN"/>
        </w:rPr>
      </w:pPr>
      <w:r>
        <w:rPr>
          <w:rFonts w:ascii="Times New Roman" w:hAnsi="Times New Roman"/>
          <w:kern w:val="0"/>
          <w:sz w:val="24"/>
          <w:szCs w:val="24"/>
          <w:lang w:val="zh-CN"/>
        </w:rPr>
        <w:t>5、提供参加本次比选采购活动前三年内，在经营活动中没有重大违法记录的承诺书。（公司成立不足三年的从成立之日起算）</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kern w:val="0"/>
          <w:sz w:val="24"/>
          <w:szCs w:val="24"/>
          <w:lang w:val="zh-CN"/>
        </w:rPr>
      </w:pPr>
      <w:r>
        <w:rPr>
          <w:rFonts w:ascii="Times New Roman" w:hAnsi="Times New Roman"/>
          <w:kern w:val="0"/>
          <w:sz w:val="24"/>
          <w:szCs w:val="24"/>
          <w:lang w:val="zh-CN"/>
        </w:rPr>
        <w:t>6、承诺与其他供应商之间，单位负责人不为同一人而且不存在直接控股、管理关系的承诺书；</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kern w:val="0"/>
          <w:sz w:val="24"/>
          <w:szCs w:val="24"/>
          <w:lang w:val="zh-CN"/>
        </w:rPr>
      </w:pPr>
      <w:r>
        <w:rPr>
          <w:rFonts w:hint="eastAsia" w:ascii="Times New Roman" w:hAnsi="Times New Roman"/>
          <w:kern w:val="0"/>
          <w:sz w:val="24"/>
          <w:szCs w:val="24"/>
          <w:lang w:val="en-US" w:eastAsia="zh-CN"/>
        </w:rPr>
        <w:t>7</w:t>
      </w:r>
      <w:r>
        <w:rPr>
          <w:rFonts w:ascii="Times New Roman" w:hAnsi="Times New Roman"/>
          <w:kern w:val="0"/>
          <w:sz w:val="24"/>
          <w:szCs w:val="24"/>
          <w:lang w:val="zh-CN"/>
        </w:rPr>
        <w:t>、法定代表人/单位负责人授权委托书（法定代表人/单位负责人或自然人直接参与投标的除外）。</w:t>
      </w:r>
    </w:p>
    <w:p>
      <w:pPr>
        <w:pStyle w:val="7"/>
        <w:rPr>
          <w:lang w:val="zh-CN"/>
        </w:rPr>
      </w:pPr>
      <w:r>
        <w:rPr>
          <w:rFonts w:hint="eastAsia"/>
          <w:kern w:val="0"/>
          <w:sz w:val="24"/>
          <w:szCs w:val="24"/>
          <w:lang w:val="en-US" w:eastAsia="zh-CN"/>
        </w:rPr>
        <w:t>8、</w:t>
      </w:r>
      <w:r>
        <w:rPr>
          <w:rFonts w:hint="eastAsia" w:ascii="宋体" w:hAnsi="宋体" w:eastAsia="宋体" w:cs="宋体"/>
          <w:sz w:val="24"/>
          <w:szCs w:val="24"/>
          <w:lang w:val="en-US" w:eastAsia="zh-CN"/>
        </w:rPr>
        <w:t>生产厂家/上级代理商的证件，包括营业执照、授权书等。</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b/>
          <w:bCs/>
          <w:kern w:val="0"/>
          <w:sz w:val="24"/>
          <w:szCs w:val="24"/>
          <w:lang w:val="zh-CN"/>
        </w:rPr>
      </w:pPr>
      <w:r>
        <w:rPr>
          <w:rFonts w:hint="eastAsia" w:ascii="Times New Roman" w:hAnsi="Times New Roman"/>
          <w:b/>
          <w:bCs/>
          <w:kern w:val="0"/>
          <w:sz w:val="24"/>
          <w:szCs w:val="24"/>
          <w:lang w:val="zh-CN"/>
        </w:rPr>
        <w:t>二、响应文件格式</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kern w:val="0"/>
          <w:sz w:val="24"/>
          <w:szCs w:val="24"/>
          <w:lang w:val="zh-CN"/>
        </w:rPr>
      </w:pPr>
      <w:r>
        <w:rPr>
          <w:rFonts w:hint="eastAsia" w:ascii="Times New Roman" w:hAnsi="Times New Roman"/>
          <w:kern w:val="0"/>
          <w:sz w:val="24"/>
          <w:szCs w:val="24"/>
          <w:lang w:val="en-US" w:eastAsia="zh-CN"/>
        </w:rPr>
        <w:t>1、</w:t>
      </w:r>
      <w:r>
        <w:rPr>
          <w:rFonts w:ascii="Times New Roman" w:hAnsi="Times New Roman"/>
          <w:kern w:val="0"/>
          <w:sz w:val="24"/>
          <w:szCs w:val="24"/>
          <w:lang w:val="zh-CN"/>
        </w:rPr>
        <w:t>本章所制响应文件格式，除格式中明确将该格式作为实质性要求的，一律不具有强制性，，比选申请人应根据比选文件要求及实际情况进行填写。但是，比选申请人响应文件相关资料和本章所制格式不一致的，比选小组将在比选时以响应文件不规范予以比选申请人修正。</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kern w:val="0"/>
          <w:sz w:val="24"/>
          <w:szCs w:val="24"/>
          <w:lang w:val="zh-CN"/>
        </w:rPr>
      </w:pPr>
      <w:r>
        <w:rPr>
          <w:rFonts w:hint="eastAsia" w:ascii="Times New Roman" w:hAnsi="Times New Roman"/>
          <w:kern w:val="0"/>
          <w:sz w:val="24"/>
          <w:szCs w:val="24"/>
          <w:lang w:val="en-US" w:eastAsia="zh-CN"/>
        </w:rPr>
        <w:t>2、</w:t>
      </w:r>
      <w:r>
        <w:rPr>
          <w:rFonts w:ascii="Times New Roman" w:hAnsi="Times New Roman"/>
          <w:kern w:val="0"/>
          <w:sz w:val="24"/>
          <w:szCs w:val="24"/>
          <w:lang w:val="zh-CN"/>
        </w:rPr>
        <w:t>本章所制响应文件格式有关表格中的备注栏，由比选申请人根据自身响应情况作解释性说明，不作为必填项。</w:t>
      </w:r>
    </w:p>
    <w:p>
      <w:pPr>
        <w:keepNext w:val="0"/>
        <w:keepLines w:val="0"/>
        <w:pageBreakBefore w:val="0"/>
        <w:widowControl w:val="0"/>
        <w:kinsoku/>
        <w:wordWrap/>
        <w:overflowPunct/>
        <w:topLinePunct w:val="0"/>
        <w:autoSpaceDE/>
        <w:autoSpaceDN/>
        <w:bidi w:val="0"/>
        <w:adjustRightInd/>
        <w:snapToGrid/>
        <w:spacing w:line="360" w:lineRule="exact"/>
        <w:textAlignment w:val="auto"/>
        <w:rPr>
          <w:rFonts w:ascii="Times New Roman" w:hAnsi="Times New Roman"/>
          <w:b/>
          <w:kern w:val="0"/>
          <w:sz w:val="32"/>
          <w:szCs w:val="20"/>
        </w:rPr>
      </w:pPr>
      <w:r>
        <w:rPr>
          <w:rFonts w:hint="eastAsia" w:ascii="Times New Roman" w:hAnsi="Times New Roman"/>
          <w:kern w:val="0"/>
          <w:sz w:val="24"/>
          <w:szCs w:val="24"/>
          <w:lang w:val="en-US" w:eastAsia="zh-CN"/>
        </w:rPr>
        <w:t>3、</w:t>
      </w:r>
      <w:r>
        <w:rPr>
          <w:rFonts w:ascii="Times New Roman" w:hAnsi="Times New Roman"/>
          <w:kern w:val="0"/>
          <w:sz w:val="24"/>
          <w:szCs w:val="24"/>
          <w:lang w:val="zh-CN"/>
        </w:rPr>
        <w:t>本章所制响应文件格式中需要填写的相关内容事项，可能会与本比选项目无关，在不改变响应文件原义、不影响本项目比选需求的情况下，比选申请人可以不予填写，但应当注明。</w:t>
      </w:r>
      <w:r>
        <w:rPr>
          <w:rFonts w:ascii="Times New Roman" w:hAnsi="Times New Roman"/>
          <w:kern w:val="0"/>
          <w:sz w:val="24"/>
          <w:szCs w:val="24"/>
          <w:lang w:val="zh-CN"/>
        </w:rPr>
        <w:br w:type="page"/>
      </w:r>
      <w:r>
        <w:rPr>
          <w:rFonts w:ascii="Times New Roman" w:hAnsi="Times New Roman"/>
          <w:b/>
          <w:kern w:val="0"/>
          <w:sz w:val="32"/>
          <w:szCs w:val="20"/>
        </w:rPr>
        <w:t>第一部分     “资格证明文件”格式</w:t>
      </w:r>
    </w:p>
    <w:p>
      <w:pPr>
        <w:widowControl/>
        <w:spacing w:line="360" w:lineRule="auto"/>
        <w:jc w:val="left"/>
        <w:rPr>
          <w:rFonts w:ascii="Times New Roman" w:hAnsi="Times New Roman"/>
          <w:b/>
          <w:kern w:val="0"/>
          <w:sz w:val="24"/>
          <w:szCs w:val="20"/>
        </w:rPr>
      </w:pPr>
      <w:r>
        <w:rPr>
          <w:rFonts w:ascii="Times New Roman" w:hAnsi="Times New Roman"/>
          <w:b/>
          <w:kern w:val="0"/>
          <w:sz w:val="24"/>
          <w:szCs w:val="20"/>
        </w:rPr>
        <w:t>格式1-1</w:t>
      </w:r>
    </w:p>
    <w:p>
      <w:pPr>
        <w:widowControl/>
        <w:spacing w:line="360" w:lineRule="auto"/>
        <w:jc w:val="center"/>
        <w:outlineLvl w:val="1"/>
        <w:rPr>
          <w:rFonts w:ascii="Times New Roman" w:hAnsi="Times New Roman" w:eastAsia="黑体"/>
          <w:b/>
          <w:kern w:val="0"/>
          <w:sz w:val="32"/>
          <w:szCs w:val="32"/>
        </w:rPr>
      </w:pPr>
      <w:bookmarkStart w:id="10" w:name="_Toc52036326"/>
      <w:bookmarkStart w:id="11" w:name="_Toc33709793"/>
      <w:bookmarkStart w:id="12" w:name="_Toc34051805"/>
      <w:bookmarkStart w:id="13" w:name="_Toc33698132"/>
      <w:bookmarkStart w:id="14" w:name="_Toc40447267"/>
      <w:r>
        <w:rPr>
          <w:rFonts w:ascii="Times New Roman" w:hAnsi="Times New Roman" w:eastAsia="黑体"/>
          <w:b/>
          <w:kern w:val="0"/>
          <w:sz w:val="32"/>
          <w:szCs w:val="32"/>
        </w:rPr>
        <w:t>一、封面</w:t>
      </w:r>
      <w:bookmarkEnd w:id="10"/>
      <w:bookmarkEnd w:id="11"/>
      <w:bookmarkEnd w:id="12"/>
      <w:bookmarkEnd w:id="13"/>
      <w:bookmarkEnd w:id="14"/>
    </w:p>
    <w:p>
      <w:pPr>
        <w:widowControl/>
        <w:spacing w:line="360" w:lineRule="auto"/>
        <w:jc w:val="left"/>
        <w:rPr>
          <w:rFonts w:ascii="Times New Roman" w:hAnsi="Times New Roman"/>
          <w:b/>
          <w:kern w:val="0"/>
          <w:sz w:val="24"/>
          <w:szCs w:val="20"/>
        </w:rPr>
      </w:pPr>
    </w:p>
    <w:p>
      <w:pPr>
        <w:widowControl/>
        <w:spacing w:line="360" w:lineRule="auto"/>
        <w:jc w:val="left"/>
        <w:rPr>
          <w:rFonts w:ascii="Times New Roman" w:hAnsi="Times New Roman"/>
          <w:b/>
          <w:kern w:val="0"/>
          <w:sz w:val="24"/>
          <w:szCs w:val="20"/>
        </w:rPr>
      </w:pPr>
    </w:p>
    <w:p>
      <w:pPr>
        <w:widowControl/>
        <w:spacing w:line="360" w:lineRule="auto"/>
        <w:jc w:val="right"/>
        <w:rPr>
          <w:rFonts w:ascii="Times New Roman" w:hAnsi="Times New Roman"/>
          <w:b/>
          <w:kern w:val="0"/>
          <w:sz w:val="36"/>
          <w:szCs w:val="20"/>
        </w:rPr>
      </w:pPr>
      <w:r>
        <w:rPr>
          <w:rFonts w:ascii="Times New Roman" w:hAnsi="Times New Roman"/>
          <w:b/>
          <w:kern w:val="0"/>
          <w:sz w:val="36"/>
          <w:szCs w:val="20"/>
        </w:rPr>
        <w:t>（正本/副本）</w:t>
      </w:r>
    </w:p>
    <w:p>
      <w:pPr>
        <w:widowControl/>
        <w:spacing w:line="360" w:lineRule="auto"/>
        <w:jc w:val="left"/>
        <w:rPr>
          <w:rFonts w:ascii="Times New Roman" w:hAnsi="Times New Roman"/>
          <w:b/>
          <w:kern w:val="0"/>
          <w:sz w:val="32"/>
          <w:szCs w:val="32"/>
        </w:rPr>
      </w:pPr>
    </w:p>
    <w:p>
      <w:pPr>
        <w:widowControl/>
        <w:spacing w:line="360" w:lineRule="auto"/>
        <w:jc w:val="left"/>
        <w:rPr>
          <w:rFonts w:ascii="Times New Roman" w:hAnsi="Times New Roman"/>
          <w:b/>
          <w:kern w:val="0"/>
          <w:sz w:val="32"/>
          <w:szCs w:val="32"/>
        </w:rPr>
      </w:pPr>
    </w:p>
    <w:p>
      <w:pPr>
        <w:widowControl/>
        <w:spacing w:line="360" w:lineRule="auto"/>
        <w:jc w:val="center"/>
        <w:rPr>
          <w:rFonts w:ascii="Times New Roman" w:hAnsi="Times New Roman"/>
          <w:b/>
          <w:kern w:val="0"/>
          <w:sz w:val="72"/>
          <w:szCs w:val="20"/>
        </w:rPr>
      </w:pPr>
      <w:r>
        <w:rPr>
          <w:rFonts w:ascii="Times New Roman" w:hAnsi="Times New Roman"/>
          <w:b/>
          <w:kern w:val="0"/>
          <w:sz w:val="40"/>
          <w:szCs w:val="48"/>
          <w:u w:val="single"/>
        </w:rPr>
        <w:t xml:space="preserve">                         </w:t>
      </w:r>
      <w:r>
        <w:rPr>
          <w:rFonts w:ascii="Times New Roman" w:hAnsi="Times New Roman"/>
          <w:b/>
          <w:kern w:val="0"/>
          <w:sz w:val="40"/>
          <w:szCs w:val="48"/>
        </w:rPr>
        <w:t>项目</w:t>
      </w:r>
    </w:p>
    <w:p>
      <w:pPr>
        <w:widowControl/>
        <w:spacing w:line="360" w:lineRule="auto"/>
        <w:jc w:val="left"/>
        <w:rPr>
          <w:rFonts w:ascii="Times New Roman" w:hAnsi="Times New Roman"/>
          <w:b/>
          <w:kern w:val="0"/>
          <w:sz w:val="52"/>
          <w:szCs w:val="52"/>
        </w:rPr>
      </w:pPr>
    </w:p>
    <w:p>
      <w:pPr>
        <w:widowControl/>
        <w:spacing w:line="360" w:lineRule="auto"/>
        <w:jc w:val="center"/>
        <w:rPr>
          <w:rFonts w:ascii="Times New Roman" w:hAnsi="Times New Roman"/>
          <w:b/>
          <w:kern w:val="0"/>
          <w:sz w:val="32"/>
          <w:szCs w:val="32"/>
        </w:rPr>
      </w:pPr>
      <w:r>
        <w:rPr>
          <w:rFonts w:ascii="Times New Roman" w:hAnsi="Times New Roman"/>
          <w:b/>
          <w:kern w:val="0"/>
          <w:sz w:val="52"/>
          <w:szCs w:val="52"/>
        </w:rPr>
        <w:t>资格性响应文件</w:t>
      </w:r>
    </w:p>
    <w:p>
      <w:pPr>
        <w:widowControl/>
        <w:spacing w:line="360" w:lineRule="auto"/>
        <w:jc w:val="left"/>
        <w:rPr>
          <w:rFonts w:ascii="Times New Roman" w:hAnsi="Times New Roman"/>
          <w:b/>
          <w:kern w:val="0"/>
          <w:sz w:val="36"/>
          <w:szCs w:val="20"/>
        </w:rPr>
      </w:pPr>
    </w:p>
    <w:p>
      <w:pPr>
        <w:widowControl/>
        <w:spacing w:line="360" w:lineRule="auto"/>
        <w:jc w:val="left"/>
        <w:rPr>
          <w:rFonts w:ascii="Times New Roman" w:hAnsi="Times New Roman"/>
          <w:b/>
          <w:kern w:val="0"/>
          <w:sz w:val="36"/>
          <w:szCs w:val="20"/>
        </w:rPr>
      </w:pPr>
    </w:p>
    <w:p>
      <w:pPr>
        <w:widowControl/>
        <w:spacing w:line="360" w:lineRule="auto"/>
        <w:ind w:left="991" w:leftChars="472"/>
        <w:jc w:val="left"/>
        <w:rPr>
          <w:rFonts w:ascii="Times New Roman" w:hAnsi="Times New Roman"/>
          <w:b/>
          <w:kern w:val="0"/>
          <w:sz w:val="32"/>
          <w:szCs w:val="20"/>
          <w:u w:val="single"/>
        </w:rPr>
      </w:pPr>
      <w:r>
        <w:rPr>
          <w:rFonts w:ascii="Times New Roman" w:hAnsi="Times New Roman"/>
          <w:b/>
          <w:kern w:val="0"/>
          <w:sz w:val="32"/>
          <w:szCs w:val="20"/>
        </w:rPr>
        <w:t>比选申请人名称：</w:t>
      </w:r>
      <w:r>
        <w:rPr>
          <w:rFonts w:ascii="Times New Roman" w:hAnsi="Times New Roman"/>
          <w:b/>
          <w:kern w:val="0"/>
          <w:sz w:val="32"/>
          <w:szCs w:val="20"/>
          <w:u w:val="single"/>
        </w:rPr>
        <w:t xml:space="preserve">                         </w:t>
      </w: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left="991" w:leftChars="472"/>
        <w:jc w:val="left"/>
        <w:rPr>
          <w:rFonts w:ascii="Times New Roman" w:hAnsi="Times New Roman" w:eastAsia="华文中宋"/>
          <w:b/>
          <w:kern w:val="0"/>
          <w:sz w:val="32"/>
          <w:szCs w:val="20"/>
        </w:rPr>
      </w:pPr>
      <w:r>
        <w:rPr>
          <w:rFonts w:ascii="Times New Roman" w:hAnsi="Times New Roman"/>
          <w:b/>
          <w:kern w:val="0"/>
          <w:sz w:val="32"/>
          <w:szCs w:val="20"/>
        </w:rPr>
        <w:t>时    间：</w:t>
      </w:r>
      <w:r>
        <w:rPr>
          <w:rFonts w:ascii="Times New Roman" w:hAnsi="Times New Roman"/>
          <w:b/>
          <w:kern w:val="0"/>
          <w:sz w:val="32"/>
          <w:szCs w:val="20"/>
          <w:u w:val="single"/>
        </w:rPr>
        <w:t xml:space="preserve">     </w:t>
      </w:r>
      <w:r>
        <w:rPr>
          <w:rFonts w:ascii="Times New Roman" w:hAnsi="Times New Roman"/>
          <w:b/>
          <w:kern w:val="0"/>
          <w:sz w:val="32"/>
          <w:szCs w:val="20"/>
        </w:rPr>
        <w:t>年</w:t>
      </w:r>
      <w:r>
        <w:rPr>
          <w:rFonts w:ascii="Times New Roman" w:hAnsi="Times New Roman"/>
          <w:b/>
          <w:kern w:val="0"/>
          <w:sz w:val="32"/>
          <w:szCs w:val="20"/>
          <w:u w:val="single"/>
        </w:rPr>
        <w:t xml:space="preserve">     </w:t>
      </w:r>
      <w:r>
        <w:rPr>
          <w:rFonts w:ascii="Times New Roman" w:hAnsi="Times New Roman"/>
          <w:b/>
          <w:kern w:val="0"/>
          <w:sz w:val="32"/>
          <w:szCs w:val="20"/>
        </w:rPr>
        <w:t>月</w:t>
      </w:r>
      <w:r>
        <w:rPr>
          <w:rFonts w:ascii="Times New Roman" w:hAnsi="Times New Roman"/>
          <w:b/>
          <w:kern w:val="0"/>
          <w:sz w:val="32"/>
          <w:szCs w:val="20"/>
          <w:u w:val="single"/>
        </w:rPr>
        <w:t xml:space="preserve">     </w:t>
      </w:r>
      <w:r>
        <w:rPr>
          <w:rFonts w:ascii="Times New Roman" w:hAnsi="Times New Roman"/>
          <w:b/>
          <w:kern w:val="0"/>
          <w:sz w:val="32"/>
          <w:szCs w:val="20"/>
        </w:rPr>
        <w:t>日</w:t>
      </w:r>
    </w:p>
    <w:p>
      <w:pPr>
        <w:widowControl/>
        <w:jc w:val="left"/>
        <w:rPr>
          <w:rFonts w:ascii="Times New Roman" w:hAnsi="Times New Roman"/>
          <w:kern w:val="0"/>
          <w:sz w:val="24"/>
          <w:szCs w:val="20"/>
        </w:rPr>
      </w:pPr>
    </w:p>
    <w:p>
      <w:pPr>
        <w:widowControl/>
        <w:spacing w:line="360" w:lineRule="auto"/>
        <w:jc w:val="left"/>
        <w:rPr>
          <w:rFonts w:ascii="Times New Roman" w:hAnsi="Times New Roman"/>
          <w:b/>
          <w:kern w:val="0"/>
          <w:sz w:val="24"/>
          <w:szCs w:val="20"/>
        </w:rPr>
      </w:pPr>
      <w:r>
        <w:rPr>
          <w:rFonts w:ascii="Times New Roman" w:hAnsi="Times New Roman"/>
          <w:kern w:val="0"/>
          <w:sz w:val="24"/>
          <w:szCs w:val="20"/>
        </w:rPr>
        <w:br w:type="page"/>
      </w:r>
      <w:r>
        <w:rPr>
          <w:rFonts w:ascii="Times New Roman" w:hAnsi="Times New Roman"/>
          <w:b/>
          <w:kern w:val="0"/>
          <w:sz w:val="24"/>
          <w:szCs w:val="20"/>
        </w:rPr>
        <w:t>格式1-2</w:t>
      </w:r>
    </w:p>
    <w:p>
      <w:pPr>
        <w:widowControl/>
        <w:spacing w:line="360" w:lineRule="auto"/>
        <w:jc w:val="center"/>
        <w:outlineLvl w:val="1"/>
        <w:rPr>
          <w:rFonts w:ascii="Times New Roman" w:hAnsi="Times New Roman" w:eastAsia="黑体"/>
          <w:b/>
          <w:kern w:val="0"/>
          <w:sz w:val="32"/>
          <w:szCs w:val="32"/>
        </w:rPr>
      </w:pPr>
      <w:bookmarkStart w:id="15" w:name="_Toc34051806"/>
      <w:bookmarkStart w:id="16" w:name="_Toc52036327"/>
      <w:bookmarkStart w:id="17" w:name="_Toc40447268"/>
      <w:bookmarkStart w:id="18" w:name="_Toc33709794"/>
      <w:bookmarkStart w:id="19" w:name="_Toc33698133"/>
      <w:r>
        <w:rPr>
          <w:rFonts w:ascii="Times New Roman" w:hAnsi="Times New Roman" w:eastAsia="黑体"/>
          <w:b/>
          <w:kern w:val="0"/>
          <w:sz w:val="32"/>
          <w:szCs w:val="32"/>
        </w:rPr>
        <w:t>二、法定代表人/单位负责人授权书</w:t>
      </w:r>
      <w:bookmarkEnd w:id="15"/>
      <w:bookmarkEnd w:id="16"/>
      <w:bookmarkEnd w:id="17"/>
      <w:bookmarkEnd w:id="18"/>
      <w:bookmarkEnd w:id="19"/>
    </w:p>
    <w:p>
      <w:pPr>
        <w:widowControl/>
        <w:jc w:val="left"/>
        <w:rPr>
          <w:rFonts w:ascii="Times New Roman" w:hAnsi="Times New Roman"/>
          <w:kern w:val="0"/>
          <w:sz w:val="24"/>
          <w:szCs w:val="20"/>
        </w:rPr>
      </w:pPr>
    </w:p>
    <w:p>
      <w:pPr>
        <w:widowControl/>
        <w:spacing w:line="360" w:lineRule="auto"/>
        <w:jc w:val="left"/>
        <w:rPr>
          <w:rFonts w:ascii="Times New Roman" w:hAnsi="Times New Roman"/>
          <w:kern w:val="0"/>
          <w:sz w:val="24"/>
          <w:szCs w:val="20"/>
        </w:rPr>
      </w:pPr>
      <w:r>
        <w:rPr>
          <w:rFonts w:hint="eastAsia" w:ascii="Times New Roman" w:hAnsi="Times New Roman"/>
          <w:kern w:val="0"/>
          <w:sz w:val="24"/>
          <w:szCs w:val="20"/>
        </w:rPr>
        <w:t>三台县人民医院</w:t>
      </w:r>
      <w:r>
        <w:rPr>
          <w:rFonts w:ascii="Times New Roman" w:hAnsi="Times New Roman"/>
          <w:kern w:val="0"/>
          <w:sz w:val="24"/>
          <w:szCs w:val="20"/>
        </w:rPr>
        <w:t>：</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本授权声明：</w:t>
      </w:r>
      <w:r>
        <w:rPr>
          <w:rFonts w:ascii="Times New Roman" w:hAnsi="Times New Roman"/>
          <w:kern w:val="0"/>
          <w:sz w:val="24"/>
          <w:szCs w:val="20"/>
          <w:u w:val="single"/>
        </w:rPr>
        <w:t xml:space="preserve">                </w:t>
      </w:r>
      <w:r>
        <w:rPr>
          <w:rFonts w:ascii="Times New Roman" w:hAnsi="Times New Roman"/>
          <w:kern w:val="0"/>
          <w:sz w:val="24"/>
          <w:szCs w:val="20"/>
        </w:rPr>
        <w:t>（单位名称）</w:t>
      </w:r>
      <w:r>
        <w:rPr>
          <w:rFonts w:ascii="Times New Roman" w:hAnsi="Times New Roman"/>
          <w:kern w:val="0"/>
          <w:sz w:val="24"/>
          <w:szCs w:val="20"/>
          <w:u w:val="single"/>
        </w:rPr>
        <w:t xml:space="preserve">          </w:t>
      </w:r>
      <w:r>
        <w:rPr>
          <w:rFonts w:ascii="Times New Roman" w:hAnsi="Times New Roman"/>
          <w:kern w:val="0"/>
          <w:sz w:val="24"/>
          <w:szCs w:val="20"/>
        </w:rPr>
        <w:t>（法定代表人/单位负责人姓名、职务）授权</w:t>
      </w:r>
      <w:r>
        <w:rPr>
          <w:rFonts w:ascii="Times New Roman" w:hAnsi="Times New Roman"/>
          <w:kern w:val="0"/>
          <w:sz w:val="24"/>
          <w:szCs w:val="20"/>
          <w:u w:val="single"/>
        </w:rPr>
        <w:t xml:space="preserve">         </w:t>
      </w:r>
      <w:r>
        <w:rPr>
          <w:rFonts w:ascii="Times New Roman" w:hAnsi="Times New Roman"/>
          <w:kern w:val="0"/>
          <w:sz w:val="24"/>
          <w:szCs w:val="20"/>
        </w:rPr>
        <w:t>（被授权人姓名、职务）为我方参加</w:t>
      </w:r>
      <w:r>
        <w:rPr>
          <w:rFonts w:ascii="Times New Roman" w:hAnsi="Times New Roman"/>
          <w:kern w:val="0"/>
          <w:sz w:val="24"/>
          <w:szCs w:val="20"/>
          <w:u w:val="single"/>
        </w:rPr>
        <w:t xml:space="preserve">                    </w:t>
      </w:r>
      <w:r>
        <w:rPr>
          <w:rFonts w:ascii="Times New Roman" w:hAnsi="Times New Roman"/>
          <w:kern w:val="0"/>
          <w:sz w:val="24"/>
          <w:szCs w:val="20"/>
        </w:rPr>
        <w:t>项目比选采购活动的合法代表，以我方名义全权处理该比选采购活动的有关比选、报价、签订合同以及执行合同等一切事宜。</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特此声明。</w:t>
      </w:r>
    </w:p>
    <w:p>
      <w:pPr>
        <w:widowControl/>
        <w:spacing w:line="360" w:lineRule="auto"/>
        <w:ind w:firstLine="480" w:firstLineChars="200"/>
        <w:jc w:val="left"/>
        <w:rPr>
          <w:rFonts w:ascii="Times New Roman" w:hAnsi="Times New Roman"/>
          <w:kern w:val="0"/>
          <w:sz w:val="24"/>
          <w:szCs w:val="20"/>
        </w:rPr>
      </w:pP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授权代表签字：</w:t>
      </w:r>
      <w:r>
        <w:rPr>
          <w:rFonts w:ascii="Times New Roman" w:hAnsi="Times New Roman"/>
          <w:kern w:val="0"/>
          <w:sz w:val="24"/>
          <w:szCs w:val="20"/>
          <w:u w:val="single"/>
        </w:rPr>
        <w:t xml:space="preserve">                       </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jc w:val="left"/>
        <w:rPr>
          <w:rFonts w:ascii="Times New Roman" w:hAnsi="Times New Roman"/>
          <w:kern w:val="0"/>
          <w:sz w:val="24"/>
          <w:szCs w:val="20"/>
        </w:rPr>
      </w:pPr>
    </w:p>
    <w:p>
      <w:pPr>
        <w:widowControl/>
        <w:jc w:val="left"/>
        <w:rPr>
          <w:rFonts w:ascii="Times New Roman" w:hAnsi="Times New Roman"/>
          <w:kern w:val="0"/>
          <w:sz w:val="24"/>
          <w:szCs w:val="20"/>
        </w:rPr>
      </w:pPr>
    </w:p>
    <w:p>
      <w:pPr>
        <w:spacing w:beforeLines="50" w:afterLines="50"/>
        <w:ind w:left="1101" w:leftChars="202" w:hanging="677" w:hangingChars="321"/>
        <w:rPr>
          <w:rFonts w:ascii="Times New Roman" w:hAnsi="Times New Roman"/>
          <w:b/>
          <w:szCs w:val="21"/>
        </w:rPr>
      </w:pPr>
      <w:r>
        <w:rPr>
          <w:rFonts w:ascii="Times New Roman" w:hAnsi="Times New Roman"/>
          <w:b/>
          <w:szCs w:val="21"/>
        </w:rPr>
        <w:t>注：1）比选申请人为法人单位提供“法定代表人授权书”，为其他组织提供“单位负责人授权书”，比选申请人为自然人时提供“自然人身份证明材料”。</w:t>
      </w:r>
    </w:p>
    <w:p>
      <w:pPr>
        <w:spacing w:beforeLines="50" w:afterLines="50"/>
        <w:ind w:left="1120" w:leftChars="405" w:hanging="270" w:hangingChars="128"/>
        <w:rPr>
          <w:rFonts w:ascii="Times New Roman" w:hAnsi="Times New Roman"/>
          <w:b/>
          <w:szCs w:val="21"/>
        </w:rPr>
      </w:pPr>
      <w:r>
        <w:rPr>
          <w:rFonts w:ascii="Times New Roman" w:hAnsi="Times New Roman"/>
          <w:b/>
          <w:szCs w:val="21"/>
        </w:rPr>
        <w:t>2）附法定代表人/单位负责人和授权代表身份证（正反面）或护照复印件（复印件加盖公章）。</w:t>
      </w:r>
    </w:p>
    <w:p>
      <w:pPr>
        <w:spacing w:beforeLines="50" w:afterLines="50"/>
        <w:ind w:left="1120" w:leftChars="405" w:hanging="270" w:hangingChars="128"/>
        <w:rPr>
          <w:rFonts w:ascii="Times New Roman" w:hAnsi="Times New Roman"/>
          <w:b/>
          <w:szCs w:val="21"/>
        </w:rPr>
      </w:pPr>
      <w:r>
        <w:rPr>
          <w:rFonts w:ascii="Times New Roman" w:hAnsi="Times New Roman"/>
          <w:b/>
          <w:szCs w:val="21"/>
        </w:rPr>
        <w:t>3）响应文件由比选申请人法定代表人/单位负责人签字的，可不提供授权书，但须提供附法定代表人/单位负责人身份证（正反面）或护照复印件（复印件加盖公章）。</w:t>
      </w:r>
    </w:p>
    <w:p>
      <w:pPr>
        <w:spacing w:beforeLines="50" w:afterLines="50"/>
        <w:ind w:left="1120" w:leftChars="405" w:hanging="270" w:hangingChars="128"/>
        <w:rPr>
          <w:rFonts w:ascii="Times New Roman" w:hAnsi="Times New Roman"/>
          <w:szCs w:val="20"/>
        </w:rPr>
      </w:pPr>
      <w:r>
        <w:rPr>
          <w:rFonts w:ascii="Times New Roman" w:hAnsi="Times New Roman"/>
          <w:b/>
          <w:szCs w:val="21"/>
        </w:rPr>
        <w:t>4）所提供的身份证明材料必须在有效期内。</w:t>
      </w:r>
    </w:p>
    <w:p>
      <w:pPr>
        <w:widowControl/>
        <w:spacing w:line="360" w:lineRule="auto"/>
        <w:jc w:val="left"/>
        <w:rPr>
          <w:rFonts w:ascii="Times New Roman" w:hAnsi="Times New Roman"/>
          <w:b/>
          <w:kern w:val="0"/>
          <w:sz w:val="24"/>
          <w:szCs w:val="20"/>
        </w:rPr>
      </w:pPr>
      <w:r>
        <w:rPr>
          <w:rFonts w:ascii="Times New Roman" w:hAnsi="Times New Roman"/>
          <w:kern w:val="0"/>
          <w:sz w:val="24"/>
          <w:szCs w:val="20"/>
        </w:rPr>
        <w:br w:type="page"/>
      </w:r>
      <w:r>
        <w:rPr>
          <w:rFonts w:ascii="Times New Roman" w:hAnsi="Times New Roman"/>
          <w:b/>
          <w:kern w:val="0"/>
          <w:sz w:val="24"/>
          <w:szCs w:val="20"/>
        </w:rPr>
        <w:t>格式1-3</w:t>
      </w:r>
    </w:p>
    <w:p>
      <w:pPr>
        <w:widowControl/>
        <w:spacing w:line="360" w:lineRule="auto"/>
        <w:jc w:val="center"/>
        <w:outlineLvl w:val="1"/>
        <w:rPr>
          <w:rFonts w:ascii="Times New Roman" w:hAnsi="Times New Roman" w:eastAsia="黑体"/>
          <w:b/>
          <w:kern w:val="0"/>
          <w:sz w:val="32"/>
          <w:szCs w:val="32"/>
        </w:rPr>
      </w:pPr>
      <w:bookmarkStart w:id="20" w:name="_Toc34051807"/>
      <w:bookmarkStart w:id="21" w:name="_Toc33709795"/>
      <w:bookmarkStart w:id="22" w:name="_Toc33698134"/>
      <w:bookmarkStart w:id="23" w:name="_Toc52036328"/>
      <w:bookmarkStart w:id="24" w:name="_Toc40447269"/>
      <w:r>
        <w:rPr>
          <w:rFonts w:ascii="Times New Roman" w:hAnsi="Times New Roman" w:eastAsia="黑体"/>
          <w:b/>
          <w:kern w:val="0"/>
          <w:sz w:val="32"/>
          <w:szCs w:val="32"/>
        </w:rPr>
        <w:t>三、承诺函</w:t>
      </w:r>
      <w:bookmarkEnd w:id="20"/>
      <w:bookmarkEnd w:id="21"/>
      <w:bookmarkEnd w:id="22"/>
      <w:bookmarkEnd w:id="23"/>
      <w:bookmarkEnd w:id="24"/>
    </w:p>
    <w:p>
      <w:pPr>
        <w:widowControl/>
        <w:jc w:val="left"/>
        <w:rPr>
          <w:rFonts w:ascii="Times New Roman" w:hAnsi="Times New Roman"/>
          <w:kern w:val="0"/>
          <w:sz w:val="24"/>
          <w:szCs w:val="20"/>
        </w:rPr>
      </w:pPr>
    </w:p>
    <w:p>
      <w:pPr>
        <w:widowControl/>
        <w:spacing w:line="300" w:lineRule="auto"/>
        <w:jc w:val="left"/>
        <w:rPr>
          <w:rFonts w:ascii="Times New Roman" w:hAnsi="Times New Roman"/>
          <w:kern w:val="0"/>
          <w:sz w:val="24"/>
          <w:szCs w:val="20"/>
        </w:rPr>
      </w:pPr>
      <w:r>
        <w:rPr>
          <w:rFonts w:hint="eastAsia" w:ascii="Times New Roman" w:hAnsi="Times New Roman"/>
          <w:kern w:val="0"/>
          <w:sz w:val="24"/>
          <w:szCs w:val="20"/>
        </w:rPr>
        <w:t>三台县人民医院</w:t>
      </w:r>
      <w:r>
        <w:rPr>
          <w:rFonts w:ascii="Times New Roman" w:hAnsi="Times New Roman"/>
          <w:kern w:val="0"/>
          <w:sz w:val="24"/>
          <w:szCs w:val="20"/>
        </w:rPr>
        <w:t>：</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我公司作为本次比选项目的比选申请人，根据比选文件要求，现郑重承诺如下：</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（一）具有独立承担民事责任的能力；</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（二）具有良好的商业信誉和健全的财务会计制度；</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（三）具有履行合同所必需的设备和专业技术能力；</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（四）有依法缴纳税收和社会保障资金的良好记录；</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（五）参加比选采购活动前三年内，在经营活动中没有重大违法记录；</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六）完全接受和满足本项目比选文件中规定的实质性要求，如对比选文件有异议，已经在递交响应文件截止时间届满前依法进行维权救济，不存在对比选文件有异议的同时又参加比选以求侥幸成交或者为实现其他非法目的的行为。</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（七）在参加本次比选采购活动中，不存在与单位负责人为同一人或者存在直接控股、管理关系的其他比选申请人参与同一合同项下的比选采购活动的行为。</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（八）比选申请人未对本次比选项目提供过整体设计、规范编制或者项目管理、监理、检测等服务。</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（九）在参加本次比选采购活动中，不存在和其他比选申请人在同一合同项下的比选项目中，同时委托同一个自然人、同一家庭的人员、同一单位的人员作为代理人的行为。</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（十）响应文件中提供的任何资料和技术、服务、商务等响应承诺情况都是真实的、有效的、合法的。</w:t>
      </w:r>
    </w:p>
    <w:p>
      <w:pPr>
        <w:widowControl/>
        <w:spacing w:line="300" w:lineRule="auto"/>
        <w:ind w:firstLine="480" w:firstLineChars="200"/>
        <w:jc w:val="left"/>
        <w:rPr>
          <w:rFonts w:ascii="Times New Roman" w:hAnsi="Times New Roman"/>
          <w:kern w:val="0"/>
          <w:sz w:val="24"/>
          <w:szCs w:val="20"/>
        </w:rPr>
      </w:pPr>
      <w:r>
        <w:rPr>
          <w:rFonts w:ascii="Times New Roman" w:hAnsi="Times New Roman"/>
          <w:kern w:val="0"/>
          <w:sz w:val="24"/>
          <w:szCs w:val="20"/>
        </w:rPr>
        <w:t>本公司对上述承诺的内容事项真实性负责。如经查实上述承诺的内容事项存在虚假，我公司愿意接受以提供虚假材料谋取成交的法律责任。</w:t>
      </w:r>
    </w:p>
    <w:p>
      <w:pPr>
        <w:widowControl/>
        <w:spacing w:line="360" w:lineRule="auto"/>
        <w:ind w:firstLine="480" w:firstLineChars="200"/>
        <w:jc w:val="left"/>
        <w:rPr>
          <w:rFonts w:ascii="Times New Roman" w:hAnsi="Times New Roman"/>
          <w:kern w:val="0"/>
          <w:sz w:val="24"/>
          <w:szCs w:val="20"/>
        </w:rPr>
      </w:pP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授权代表签字：</w:t>
      </w:r>
      <w:r>
        <w:rPr>
          <w:rFonts w:ascii="Times New Roman" w:hAnsi="Times New Roman"/>
          <w:kern w:val="0"/>
          <w:sz w:val="24"/>
          <w:szCs w:val="20"/>
          <w:u w:val="single"/>
        </w:rPr>
        <w:t xml:space="preserve">                     </w:t>
      </w:r>
    </w:p>
    <w:p>
      <w:pPr>
        <w:widowControl/>
        <w:spacing w:line="360" w:lineRule="auto"/>
        <w:ind w:firstLine="480" w:firstLineChars="200"/>
        <w:jc w:val="left"/>
        <w:rPr>
          <w:rFonts w:ascii="Times New Roman" w:hAnsi="Times New Roman"/>
          <w:b/>
          <w:kern w:val="0"/>
          <w:szCs w:val="21"/>
        </w:rPr>
      </w:pPr>
      <w:r>
        <w:rPr>
          <w:rFonts w:ascii="Times New Roman" w:hAnsi="Times New Roman"/>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spacing w:line="360" w:lineRule="auto"/>
        <w:jc w:val="left"/>
        <w:rPr>
          <w:rFonts w:ascii="Times New Roman" w:hAnsi="Times New Roman"/>
          <w:b/>
          <w:kern w:val="0"/>
          <w:sz w:val="24"/>
          <w:szCs w:val="20"/>
        </w:rPr>
      </w:pPr>
      <w:r>
        <w:rPr>
          <w:rFonts w:ascii="Times New Roman" w:hAnsi="Times New Roman"/>
          <w:kern w:val="0"/>
          <w:sz w:val="24"/>
          <w:szCs w:val="20"/>
        </w:rPr>
        <w:br w:type="page"/>
      </w:r>
      <w:r>
        <w:rPr>
          <w:rFonts w:ascii="Times New Roman" w:hAnsi="Times New Roman"/>
          <w:b/>
          <w:kern w:val="0"/>
          <w:sz w:val="24"/>
          <w:szCs w:val="20"/>
        </w:rPr>
        <w:t>格式1-4</w:t>
      </w:r>
    </w:p>
    <w:p>
      <w:pPr>
        <w:widowControl/>
        <w:spacing w:line="360" w:lineRule="auto"/>
        <w:jc w:val="center"/>
        <w:outlineLvl w:val="1"/>
        <w:rPr>
          <w:rFonts w:ascii="Times New Roman" w:hAnsi="Times New Roman" w:eastAsia="黑体"/>
          <w:b/>
          <w:kern w:val="0"/>
          <w:sz w:val="32"/>
          <w:szCs w:val="32"/>
        </w:rPr>
      </w:pPr>
      <w:bookmarkStart w:id="25" w:name="_Toc33709796"/>
      <w:bookmarkStart w:id="26" w:name="_Toc33698135"/>
      <w:bookmarkStart w:id="27" w:name="_Toc34051808"/>
      <w:bookmarkStart w:id="28" w:name="_Toc40447270"/>
      <w:bookmarkStart w:id="29" w:name="_Toc52036329"/>
      <w:r>
        <w:rPr>
          <w:rFonts w:ascii="Times New Roman" w:hAnsi="Times New Roman" w:eastAsia="黑体"/>
          <w:b/>
          <w:kern w:val="0"/>
          <w:sz w:val="32"/>
          <w:szCs w:val="32"/>
        </w:rPr>
        <w:t>四、比选申请人、报价产品资格、资质性及其他类似效力要求的相关证明材料</w:t>
      </w:r>
      <w:bookmarkEnd w:id="25"/>
      <w:bookmarkEnd w:id="26"/>
      <w:bookmarkEnd w:id="27"/>
      <w:bookmarkEnd w:id="28"/>
      <w:bookmarkEnd w:id="29"/>
    </w:p>
    <w:p>
      <w:pPr>
        <w:widowControl/>
        <w:jc w:val="left"/>
        <w:rPr>
          <w:rFonts w:ascii="Times New Roman" w:hAnsi="Times New Roman"/>
          <w:bCs/>
          <w:kern w:val="0"/>
          <w:sz w:val="24"/>
          <w:szCs w:val="20"/>
        </w:rPr>
      </w:pPr>
    </w:p>
    <w:p>
      <w:pPr>
        <w:widowControl/>
        <w:jc w:val="left"/>
        <w:rPr>
          <w:rFonts w:ascii="Times New Roman" w:hAnsi="Times New Roman"/>
          <w:b/>
          <w:bCs/>
          <w:kern w:val="0"/>
          <w:szCs w:val="21"/>
        </w:rPr>
      </w:pPr>
      <w:r>
        <w:rPr>
          <w:rFonts w:ascii="Times New Roman" w:hAnsi="Times New Roman"/>
          <w:b/>
          <w:bCs/>
          <w:kern w:val="0"/>
          <w:szCs w:val="21"/>
        </w:rPr>
        <w:t>注：比选申请人应按比选文件相关要求提供证明材料，格式自拟。</w:t>
      </w:r>
    </w:p>
    <w:p>
      <w:pPr>
        <w:widowControl/>
        <w:spacing w:line="360" w:lineRule="auto"/>
        <w:jc w:val="left"/>
        <w:rPr>
          <w:rFonts w:ascii="Times New Roman" w:hAnsi="Times New Roman"/>
          <w:b/>
          <w:kern w:val="0"/>
          <w:sz w:val="32"/>
          <w:szCs w:val="20"/>
        </w:rPr>
      </w:pPr>
      <w:r>
        <w:rPr>
          <w:rFonts w:ascii="Times New Roman" w:hAnsi="Times New Roman"/>
          <w:bCs/>
          <w:kern w:val="0"/>
          <w:sz w:val="24"/>
          <w:szCs w:val="20"/>
        </w:rPr>
        <w:br w:type="page"/>
      </w:r>
    </w:p>
    <w:p>
      <w:pPr>
        <w:widowControl/>
        <w:tabs>
          <w:tab w:val="left" w:pos="900"/>
        </w:tabs>
        <w:spacing w:line="360" w:lineRule="auto"/>
        <w:jc w:val="center"/>
        <w:rPr>
          <w:rFonts w:ascii="Times New Roman" w:hAnsi="Times New Roman"/>
          <w:b/>
          <w:kern w:val="0"/>
          <w:sz w:val="32"/>
          <w:szCs w:val="20"/>
        </w:rPr>
      </w:pPr>
      <w:r>
        <w:rPr>
          <w:rFonts w:ascii="Times New Roman" w:hAnsi="Times New Roman"/>
          <w:b/>
          <w:kern w:val="0"/>
          <w:sz w:val="32"/>
          <w:szCs w:val="20"/>
        </w:rPr>
        <w:t>第二部分     “其它响应文件”格式</w:t>
      </w:r>
    </w:p>
    <w:p>
      <w:pPr>
        <w:widowControl/>
        <w:spacing w:line="360" w:lineRule="auto"/>
        <w:jc w:val="left"/>
        <w:rPr>
          <w:rFonts w:ascii="Times New Roman" w:hAnsi="Times New Roman"/>
          <w:b/>
          <w:kern w:val="0"/>
          <w:sz w:val="24"/>
          <w:szCs w:val="20"/>
        </w:rPr>
      </w:pPr>
    </w:p>
    <w:p>
      <w:pPr>
        <w:widowControl/>
        <w:spacing w:line="360" w:lineRule="auto"/>
        <w:jc w:val="left"/>
        <w:rPr>
          <w:rFonts w:ascii="Times New Roman" w:hAnsi="Times New Roman"/>
          <w:b/>
          <w:kern w:val="0"/>
          <w:sz w:val="24"/>
          <w:szCs w:val="20"/>
        </w:rPr>
      </w:pPr>
      <w:r>
        <w:rPr>
          <w:rFonts w:ascii="Times New Roman" w:hAnsi="Times New Roman"/>
          <w:b/>
          <w:kern w:val="0"/>
          <w:sz w:val="24"/>
          <w:szCs w:val="20"/>
        </w:rPr>
        <w:t>格式2-1</w:t>
      </w:r>
    </w:p>
    <w:p>
      <w:pPr>
        <w:widowControl/>
        <w:spacing w:line="360" w:lineRule="auto"/>
        <w:jc w:val="center"/>
        <w:rPr>
          <w:rFonts w:ascii="Times New Roman" w:hAnsi="Times New Roman"/>
          <w:b/>
          <w:kern w:val="0"/>
          <w:sz w:val="24"/>
          <w:szCs w:val="20"/>
        </w:rPr>
      </w:pPr>
      <w:r>
        <w:rPr>
          <w:rFonts w:ascii="Times New Roman" w:hAnsi="Times New Roman" w:eastAsia="黑体"/>
          <w:b/>
          <w:kern w:val="0"/>
          <w:sz w:val="32"/>
          <w:szCs w:val="32"/>
        </w:rPr>
        <w:t>一、封面</w:t>
      </w:r>
    </w:p>
    <w:p>
      <w:pPr>
        <w:widowControl/>
        <w:spacing w:line="360" w:lineRule="auto"/>
        <w:jc w:val="left"/>
        <w:rPr>
          <w:rFonts w:ascii="Times New Roman" w:hAnsi="Times New Roman"/>
          <w:b/>
          <w:kern w:val="0"/>
          <w:sz w:val="24"/>
          <w:szCs w:val="20"/>
        </w:rPr>
      </w:pPr>
    </w:p>
    <w:p>
      <w:pPr>
        <w:widowControl/>
        <w:spacing w:line="360" w:lineRule="auto"/>
        <w:jc w:val="left"/>
        <w:rPr>
          <w:rFonts w:ascii="Times New Roman" w:hAnsi="Times New Roman"/>
          <w:b/>
          <w:kern w:val="0"/>
          <w:sz w:val="24"/>
          <w:szCs w:val="20"/>
        </w:rPr>
      </w:pPr>
    </w:p>
    <w:p>
      <w:pPr>
        <w:widowControl/>
        <w:spacing w:line="360" w:lineRule="auto"/>
        <w:jc w:val="right"/>
        <w:rPr>
          <w:rFonts w:ascii="Times New Roman" w:hAnsi="Times New Roman"/>
          <w:b/>
          <w:kern w:val="0"/>
          <w:sz w:val="36"/>
          <w:szCs w:val="20"/>
        </w:rPr>
      </w:pPr>
      <w:r>
        <w:rPr>
          <w:rFonts w:ascii="Times New Roman" w:hAnsi="Times New Roman"/>
          <w:b/>
          <w:kern w:val="0"/>
          <w:sz w:val="36"/>
          <w:szCs w:val="20"/>
        </w:rPr>
        <w:t>（正本/副本）</w:t>
      </w:r>
    </w:p>
    <w:p>
      <w:pPr>
        <w:widowControl/>
        <w:spacing w:line="360" w:lineRule="auto"/>
        <w:jc w:val="left"/>
        <w:rPr>
          <w:rFonts w:ascii="Times New Roman" w:hAnsi="Times New Roman"/>
          <w:b/>
          <w:kern w:val="0"/>
          <w:sz w:val="32"/>
          <w:szCs w:val="32"/>
        </w:rPr>
      </w:pPr>
    </w:p>
    <w:p>
      <w:pPr>
        <w:widowControl/>
        <w:spacing w:line="360" w:lineRule="auto"/>
        <w:jc w:val="left"/>
        <w:rPr>
          <w:rFonts w:ascii="Times New Roman" w:hAnsi="Times New Roman"/>
          <w:b/>
          <w:kern w:val="0"/>
          <w:sz w:val="32"/>
          <w:szCs w:val="32"/>
        </w:rPr>
      </w:pPr>
    </w:p>
    <w:p>
      <w:pPr>
        <w:widowControl/>
        <w:spacing w:line="360" w:lineRule="auto"/>
        <w:jc w:val="center"/>
        <w:rPr>
          <w:rFonts w:ascii="Times New Roman" w:hAnsi="Times New Roman"/>
          <w:b/>
          <w:kern w:val="0"/>
          <w:sz w:val="72"/>
          <w:szCs w:val="20"/>
        </w:rPr>
      </w:pPr>
      <w:r>
        <w:rPr>
          <w:rFonts w:ascii="Times New Roman" w:hAnsi="Times New Roman"/>
          <w:b/>
          <w:kern w:val="0"/>
          <w:sz w:val="40"/>
          <w:szCs w:val="48"/>
          <w:u w:val="single"/>
        </w:rPr>
        <w:t xml:space="preserve">                         </w:t>
      </w:r>
      <w:r>
        <w:rPr>
          <w:rFonts w:ascii="Times New Roman" w:hAnsi="Times New Roman"/>
          <w:b/>
          <w:kern w:val="0"/>
          <w:sz w:val="40"/>
          <w:szCs w:val="48"/>
        </w:rPr>
        <w:t>项目</w:t>
      </w:r>
    </w:p>
    <w:p>
      <w:pPr>
        <w:widowControl/>
        <w:spacing w:line="360" w:lineRule="auto"/>
        <w:jc w:val="left"/>
        <w:rPr>
          <w:rFonts w:ascii="Times New Roman" w:hAnsi="Times New Roman"/>
          <w:b/>
          <w:kern w:val="0"/>
          <w:sz w:val="52"/>
          <w:szCs w:val="52"/>
        </w:rPr>
      </w:pPr>
    </w:p>
    <w:p>
      <w:pPr>
        <w:widowControl/>
        <w:spacing w:line="360" w:lineRule="auto"/>
        <w:jc w:val="center"/>
        <w:rPr>
          <w:rFonts w:ascii="Times New Roman" w:hAnsi="Times New Roman"/>
          <w:b/>
          <w:kern w:val="0"/>
          <w:sz w:val="40"/>
          <w:szCs w:val="48"/>
        </w:rPr>
      </w:pPr>
      <w:r>
        <w:rPr>
          <w:rFonts w:ascii="Times New Roman" w:hAnsi="Times New Roman"/>
          <w:b/>
          <w:kern w:val="0"/>
          <w:sz w:val="40"/>
          <w:szCs w:val="48"/>
        </w:rPr>
        <w:t>其它响应文件</w:t>
      </w:r>
    </w:p>
    <w:p>
      <w:pPr>
        <w:widowControl/>
        <w:spacing w:line="360" w:lineRule="auto"/>
        <w:jc w:val="left"/>
        <w:rPr>
          <w:rFonts w:ascii="Times New Roman" w:hAnsi="Times New Roman"/>
          <w:b/>
          <w:kern w:val="0"/>
          <w:sz w:val="36"/>
          <w:szCs w:val="20"/>
        </w:rPr>
      </w:pPr>
    </w:p>
    <w:p>
      <w:pPr>
        <w:widowControl/>
        <w:spacing w:line="360" w:lineRule="auto"/>
        <w:jc w:val="left"/>
        <w:rPr>
          <w:rFonts w:ascii="Times New Roman" w:hAnsi="Times New Roman"/>
          <w:b/>
          <w:kern w:val="0"/>
          <w:sz w:val="36"/>
          <w:szCs w:val="20"/>
        </w:rPr>
      </w:pPr>
    </w:p>
    <w:p>
      <w:pPr>
        <w:widowControl/>
        <w:spacing w:line="360" w:lineRule="auto"/>
        <w:ind w:left="991" w:leftChars="472"/>
        <w:jc w:val="left"/>
        <w:rPr>
          <w:rFonts w:ascii="Times New Roman" w:hAnsi="Times New Roman"/>
          <w:b/>
          <w:kern w:val="0"/>
          <w:sz w:val="32"/>
          <w:szCs w:val="20"/>
          <w:u w:val="single"/>
        </w:rPr>
      </w:pPr>
      <w:r>
        <w:rPr>
          <w:rFonts w:ascii="Times New Roman" w:hAnsi="Times New Roman"/>
          <w:b/>
          <w:kern w:val="0"/>
          <w:sz w:val="32"/>
          <w:szCs w:val="20"/>
        </w:rPr>
        <w:t>比选申请人名称：</w:t>
      </w:r>
      <w:r>
        <w:rPr>
          <w:rFonts w:ascii="Times New Roman" w:hAnsi="Times New Roman"/>
          <w:b/>
          <w:kern w:val="0"/>
          <w:sz w:val="32"/>
          <w:szCs w:val="20"/>
          <w:u w:val="single"/>
        </w:rPr>
        <w:t xml:space="preserve">                         </w:t>
      </w: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firstLine="790" w:firstLineChars="246"/>
        <w:jc w:val="center"/>
        <w:rPr>
          <w:rFonts w:ascii="Times New Roman" w:hAnsi="Times New Roman"/>
          <w:b/>
          <w:kern w:val="0"/>
          <w:sz w:val="32"/>
          <w:szCs w:val="20"/>
        </w:rPr>
      </w:pPr>
    </w:p>
    <w:p>
      <w:pPr>
        <w:widowControl/>
        <w:spacing w:line="360" w:lineRule="auto"/>
        <w:ind w:left="991" w:leftChars="472"/>
        <w:jc w:val="left"/>
        <w:rPr>
          <w:rFonts w:ascii="Times New Roman" w:hAnsi="Times New Roman"/>
          <w:kern w:val="0"/>
          <w:sz w:val="24"/>
          <w:szCs w:val="20"/>
        </w:rPr>
      </w:pPr>
      <w:r>
        <w:rPr>
          <w:rFonts w:ascii="Times New Roman" w:hAnsi="Times New Roman"/>
          <w:b/>
          <w:kern w:val="0"/>
          <w:sz w:val="32"/>
          <w:szCs w:val="20"/>
        </w:rPr>
        <w:t>时    间：</w:t>
      </w:r>
      <w:r>
        <w:rPr>
          <w:rFonts w:ascii="Times New Roman" w:hAnsi="Times New Roman"/>
          <w:b/>
          <w:kern w:val="0"/>
          <w:sz w:val="32"/>
          <w:szCs w:val="20"/>
          <w:u w:val="single"/>
        </w:rPr>
        <w:t xml:space="preserve">     </w:t>
      </w:r>
      <w:r>
        <w:rPr>
          <w:rFonts w:ascii="Times New Roman" w:hAnsi="Times New Roman"/>
          <w:b/>
          <w:kern w:val="0"/>
          <w:sz w:val="32"/>
          <w:szCs w:val="20"/>
        </w:rPr>
        <w:t>年</w:t>
      </w:r>
      <w:r>
        <w:rPr>
          <w:rFonts w:ascii="Times New Roman" w:hAnsi="Times New Roman"/>
          <w:b/>
          <w:kern w:val="0"/>
          <w:sz w:val="32"/>
          <w:szCs w:val="20"/>
          <w:u w:val="single"/>
        </w:rPr>
        <w:t xml:space="preserve">     </w:t>
      </w:r>
      <w:r>
        <w:rPr>
          <w:rFonts w:ascii="Times New Roman" w:hAnsi="Times New Roman"/>
          <w:b/>
          <w:kern w:val="0"/>
          <w:sz w:val="32"/>
          <w:szCs w:val="20"/>
        </w:rPr>
        <w:t>月</w:t>
      </w:r>
      <w:r>
        <w:rPr>
          <w:rFonts w:ascii="Times New Roman" w:hAnsi="Times New Roman"/>
          <w:b/>
          <w:kern w:val="0"/>
          <w:sz w:val="32"/>
          <w:szCs w:val="20"/>
          <w:u w:val="single"/>
        </w:rPr>
        <w:t xml:space="preserve">     </w:t>
      </w:r>
      <w:r>
        <w:rPr>
          <w:rFonts w:ascii="Times New Roman" w:hAnsi="Times New Roman"/>
          <w:b/>
          <w:kern w:val="0"/>
          <w:sz w:val="32"/>
          <w:szCs w:val="20"/>
        </w:rPr>
        <w:t>日</w:t>
      </w:r>
    </w:p>
    <w:p>
      <w:pPr>
        <w:widowControl/>
        <w:spacing w:line="360" w:lineRule="auto"/>
        <w:jc w:val="left"/>
        <w:rPr>
          <w:rFonts w:ascii="Times New Roman" w:hAnsi="Times New Roman"/>
          <w:b/>
          <w:kern w:val="0"/>
          <w:sz w:val="24"/>
          <w:szCs w:val="20"/>
        </w:rPr>
      </w:pPr>
    </w:p>
    <w:p>
      <w:pPr>
        <w:widowControl/>
        <w:spacing w:line="360" w:lineRule="auto"/>
        <w:jc w:val="left"/>
        <w:rPr>
          <w:rFonts w:ascii="Times New Roman" w:hAnsi="Times New Roman"/>
          <w:b/>
          <w:kern w:val="0"/>
          <w:sz w:val="24"/>
          <w:szCs w:val="20"/>
        </w:rPr>
      </w:pPr>
    </w:p>
    <w:p>
      <w:pPr>
        <w:widowControl/>
        <w:spacing w:line="360" w:lineRule="auto"/>
        <w:jc w:val="left"/>
        <w:rPr>
          <w:rFonts w:ascii="Times New Roman" w:hAnsi="Times New Roman"/>
          <w:b/>
          <w:kern w:val="0"/>
          <w:sz w:val="24"/>
          <w:szCs w:val="20"/>
        </w:rPr>
      </w:pPr>
    </w:p>
    <w:p>
      <w:pPr>
        <w:rPr>
          <w:rFonts w:ascii="Times New Roman" w:hAnsi="Times New Roman"/>
          <w:b/>
          <w:kern w:val="0"/>
          <w:sz w:val="24"/>
          <w:szCs w:val="20"/>
        </w:rPr>
      </w:pPr>
      <w:r>
        <w:rPr>
          <w:rFonts w:ascii="Times New Roman" w:hAnsi="Times New Roman"/>
          <w:b/>
          <w:kern w:val="0"/>
          <w:sz w:val="24"/>
          <w:szCs w:val="20"/>
        </w:rPr>
        <w:br w:type="page"/>
      </w:r>
    </w:p>
    <w:p>
      <w:pPr>
        <w:widowControl/>
        <w:spacing w:line="360" w:lineRule="auto"/>
        <w:jc w:val="left"/>
        <w:rPr>
          <w:rFonts w:ascii="Times New Roman" w:hAnsi="Times New Roman"/>
          <w:b/>
          <w:kern w:val="0"/>
          <w:sz w:val="24"/>
          <w:szCs w:val="20"/>
        </w:rPr>
      </w:pPr>
      <w:r>
        <w:rPr>
          <w:rFonts w:ascii="Times New Roman" w:hAnsi="Times New Roman"/>
          <w:b/>
          <w:kern w:val="0"/>
          <w:sz w:val="24"/>
          <w:szCs w:val="20"/>
        </w:rPr>
        <w:t>格式2-2</w:t>
      </w:r>
    </w:p>
    <w:p>
      <w:pPr>
        <w:widowControl/>
        <w:spacing w:line="360" w:lineRule="auto"/>
        <w:jc w:val="center"/>
        <w:rPr>
          <w:rFonts w:ascii="Times New Roman" w:hAnsi="Times New Roman" w:eastAsia="黑体"/>
          <w:b/>
          <w:kern w:val="0"/>
          <w:sz w:val="32"/>
          <w:szCs w:val="32"/>
        </w:rPr>
      </w:pPr>
      <w:r>
        <w:rPr>
          <w:rFonts w:ascii="Times New Roman" w:hAnsi="Times New Roman" w:eastAsia="黑体"/>
          <w:b/>
          <w:kern w:val="0"/>
          <w:sz w:val="32"/>
          <w:szCs w:val="32"/>
        </w:rPr>
        <w:t>二、</w:t>
      </w:r>
      <w:r>
        <w:rPr>
          <w:rFonts w:hint="eastAsia" w:ascii="Times New Roman" w:hAnsi="Times New Roman" w:eastAsia="黑体"/>
          <w:b/>
          <w:kern w:val="0"/>
          <w:sz w:val="32"/>
          <w:szCs w:val="32"/>
        </w:rPr>
        <w:t>响应</w:t>
      </w:r>
      <w:r>
        <w:rPr>
          <w:rFonts w:ascii="Times New Roman" w:hAnsi="Times New Roman" w:eastAsia="黑体"/>
          <w:b/>
          <w:kern w:val="0"/>
          <w:sz w:val="32"/>
          <w:szCs w:val="32"/>
        </w:rPr>
        <w:t>函</w:t>
      </w:r>
    </w:p>
    <w:p>
      <w:pPr>
        <w:widowControl/>
        <w:spacing w:line="360" w:lineRule="auto"/>
        <w:jc w:val="left"/>
        <w:rPr>
          <w:rFonts w:ascii="Times New Roman" w:hAnsi="Times New Roman"/>
          <w:kern w:val="0"/>
          <w:sz w:val="24"/>
          <w:szCs w:val="20"/>
        </w:rPr>
      </w:pPr>
    </w:p>
    <w:p>
      <w:pPr>
        <w:widowControl/>
        <w:spacing w:line="360" w:lineRule="auto"/>
        <w:jc w:val="left"/>
        <w:rPr>
          <w:rFonts w:ascii="Times New Roman" w:hAnsi="Times New Roman"/>
          <w:kern w:val="0"/>
          <w:sz w:val="24"/>
          <w:szCs w:val="20"/>
        </w:rPr>
      </w:pPr>
      <w:r>
        <w:rPr>
          <w:rFonts w:hint="eastAsia" w:ascii="Times New Roman" w:hAnsi="Times New Roman"/>
          <w:kern w:val="0"/>
          <w:sz w:val="24"/>
          <w:szCs w:val="20"/>
        </w:rPr>
        <w:t>三台县人民医院</w:t>
      </w:r>
      <w:r>
        <w:rPr>
          <w:rFonts w:ascii="Times New Roman" w:hAnsi="Times New Roman"/>
          <w:kern w:val="0"/>
          <w:sz w:val="24"/>
          <w:szCs w:val="20"/>
        </w:rPr>
        <w:t>：</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1、我方全面研究了“</w:t>
      </w:r>
      <w:r>
        <w:rPr>
          <w:rFonts w:ascii="Times New Roman" w:hAnsi="Times New Roman"/>
          <w:kern w:val="0"/>
          <w:sz w:val="24"/>
          <w:szCs w:val="20"/>
          <w:u w:val="single"/>
        </w:rPr>
        <w:t xml:space="preserve">              </w:t>
      </w:r>
      <w:r>
        <w:rPr>
          <w:rFonts w:ascii="Times New Roman" w:hAnsi="Times New Roman"/>
          <w:kern w:val="0"/>
          <w:sz w:val="24"/>
          <w:szCs w:val="20"/>
        </w:rPr>
        <w:t>”项目比选文件，决定参加贵单位组织的本项目比选采购。</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2、我方自愿按照比选文件规定的各项要求向比选人提供所需货物/服务。</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3、一旦我方成交，我方将严格履行比选合同规定的责任和义务。</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4、我方为本项目提交的资格响应文件正本</w:t>
      </w:r>
      <w:r>
        <w:rPr>
          <w:rFonts w:hint="eastAsia" w:ascii="Times New Roman" w:hAnsi="Times New Roman"/>
          <w:kern w:val="0"/>
          <w:sz w:val="24"/>
          <w:szCs w:val="20"/>
          <w:u w:val="single"/>
        </w:rPr>
        <w:t xml:space="preserve">    </w:t>
      </w:r>
      <w:r>
        <w:rPr>
          <w:rFonts w:ascii="Times New Roman" w:hAnsi="Times New Roman"/>
          <w:kern w:val="0"/>
          <w:sz w:val="24"/>
          <w:szCs w:val="20"/>
        </w:rPr>
        <w:t>份，副本</w:t>
      </w:r>
      <w:r>
        <w:rPr>
          <w:rFonts w:hint="eastAsia" w:ascii="Times New Roman" w:hAnsi="Times New Roman"/>
          <w:kern w:val="0"/>
          <w:sz w:val="24"/>
          <w:szCs w:val="20"/>
          <w:u w:val="single"/>
        </w:rPr>
        <w:t xml:space="preserve">    </w:t>
      </w:r>
      <w:r>
        <w:rPr>
          <w:rFonts w:ascii="Times New Roman" w:hAnsi="Times New Roman"/>
          <w:kern w:val="0"/>
          <w:sz w:val="24"/>
          <w:szCs w:val="20"/>
        </w:rPr>
        <w:t>份；其它响应文件</w:t>
      </w:r>
      <w:r>
        <w:rPr>
          <w:rFonts w:hint="eastAsia" w:ascii="Times New Roman" w:hAnsi="Times New Roman"/>
          <w:kern w:val="0"/>
          <w:sz w:val="24"/>
          <w:szCs w:val="20"/>
          <w:u w:val="single"/>
        </w:rPr>
        <w:t xml:space="preserve">   </w:t>
      </w:r>
      <w:r>
        <w:rPr>
          <w:rFonts w:ascii="Times New Roman" w:hAnsi="Times New Roman"/>
          <w:kern w:val="0"/>
          <w:sz w:val="24"/>
          <w:szCs w:val="20"/>
        </w:rPr>
        <w:t>份，副本</w:t>
      </w:r>
      <w:r>
        <w:rPr>
          <w:rFonts w:hint="eastAsia" w:ascii="Times New Roman" w:hAnsi="Times New Roman"/>
          <w:kern w:val="0"/>
          <w:sz w:val="24"/>
          <w:szCs w:val="20"/>
          <w:u w:val="single"/>
        </w:rPr>
        <w:t xml:space="preserve">    </w:t>
      </w:r>
      <w:r>
        <w:rPr>
          <w:rFonts w:ascii="Times New Roman" w:hAnsi="Times New Roman"/>
          <w:kern w:val="0"/>
          <w:sz w:val="24"/>
          <w:szCs w:val="20"/>
        </w:rPr>
        <w:t>，用于比选报价。</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5、我方愿意提供贵单位可能另外要求的，与比选报价有关的文件资料，并保证我方已提供和将要提供的文件资料是真实、准确的。</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6、本次比选，我方递交的响应文件有效期为比选文件规定起算之日起</w:t>
      </w:r>
      <w:r>
        <w:rPr>
          <w:rFonts w:hint="eastAsia" w:ascii="Times New Roman" w:hAnsi="Times New Roman"/>
          <w:kern w:val="0"/>
          <w:sz w:val="24"/>
          <w:szCs w:val="20"/>
          <w:u w:val="single"/>
        </w:rPr>
        <w:t xml:space="preserve">    </w:t>
      </w:r>
      <w:r>
        <w:rPr>
          <w:rFonts w:ascii="Times New Roman" w:hAnsi="Times New Roman"/>
          <w:kern w:val="0"/>
          <w:sz w:val="24"/>
          <w:szCs w:val="20"/>
        </w:rPr>
        <w:t>天。</w:t>
      </w:r>
    </w:p>
    <w:p>
      <w:pPr>
        <w:widowControl/>
        <w:adjustRightInd w:val="0"/>
        <w:spacing w:line="400" w:lineRule="exact"/>
        <w:ind w:firstLine="480" w:firstLineChars="200"/>
        <w:jc w:val="left"/>
        <w:rPr>
          <w:rFonts w:ascii="Times New Roman" w:hAnsi="Times New Roman"/>
          <w:kern w:val="0"/>
          <w:sz w:val="24"/>
          <w:szCs w:val="20"/>
        </w:rPr>
      </w:pPr>
    </w:p>
    <w:p>
      <w:pPr>
        <w:widowControl/>
        <w:adjustRightInd w:val="0"/>
        <w:spacing w:line="400" w:lineRule="exact"/>
        <w:ind w:firstLine="480" w:firstLineChars="200"/>
        <w:jc w:val="left"/>
        <w:rPr>
          <w:rFonts w:ascii="Times New Roman" w:hAnsi="Times New Roman"/>
          <w:kern w:val="0"/>
          <w:sz w:val="24"/>
          <w:szCs w:val="20"/>
        </w:rPr>
      </w:pP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联系电话：</w:t>
      </w:r>
      <w:r>
        <w:rPr>
          <w:rFonts w:ascii="Times New Roman" w:hAnsi="Times New Roman"/>
          <w:i/>
          <w:kern w:val="0"/>
          <w:sz w:val="24"/>
          <w:szCs w:val="20"/>
          <w:u w:val="single"/>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日    期：</w:t>
      </w:r>
      <w:r>
        <w:rPr>
          <w:rFonts w:ascii="Times New Roman" w:hAnsi="Times New Roman"/>
          <w:i/>
          <w:kern w:val="0"/>
          <w:sz w:val="24"/>
          <w:szCs w:val="20"/>
          <w:u w:val="single"/>
        </w:rPr>
        <w:t xml:space="preserve">       </w:t>
      </w:r>
      <w:r>
        <w:rPr>
          <w:rFonts w:ascii="Times New Roman" w:hAnsi="Times New Roman"/>
          <w:kern w:val="0"/>
          <w:sz w:val="24"/>
          <w:szCs w:val="20"/>
        </w:rPr>
        <w:t>年</w:t>
      </w:r>
      <w:r>
        <w:rPr>
          <w:rFonts w:ascii="Times New Roman" w:hAnsi="Times New Roman"/>
          <w:i/>
          <w:kern w:val="0"/>
          <w:sz w:val="24"/>
          <w:szCs w:val="20"/>
          <w:u w:val="single"/>
        </w:rPr>
        <w:t xml:space="preserve">       </w:t>
      </w:r>
      <w:r>
        <w:rPr>
          <w:rFonts w:ascii="Times New Roman" w:hAnsi="Times New Roman"/>
          <w:kern w:val="0"/>
          <w:sz w:val="24"/>
          <w:szCs w:val="20"/>
        </w:rPr>
        <w:t>月</w:t>
      </w:r>
      <w:r>
        <w:rPr>
          <w:rFonts w:ascii="Times New Roman" w:hAnsi="Times New Roman"/>
          <w:i/>
          <w:kern w:val="0"/>
          <w:sz w:val="24"/>
          <w:szCs w:val="20"/>
          <w:u w:val="single"/>
        </w:rPr>
        <w:t xml:space="preserve">       </w:t>
      </w:r>
      <w:r>
        <w:rPr>
          <w:rFonts w:ascii="Times New Roman" w:hAnsi="Times New Roman"/>
          <w:kern w:val="0"/>
          <w:sz w:val="24"/>
          <w:szCs w:val="20"/>
        </w:rPr>
        <w:t>日</w:t>
      </w:r>
    </w:p>
    <w:p>
      <w:pPr>
        <w:widowControl/>
        <w:spacing w:line="360" w:lineRule="auto"/>
        <w:jc w:val="left"/>
        <w:rPr>
          <w:rFonts w:ascii="Times New Roman" w:hAnsi="Times New Roman"/>
          <w:b/>
          <w:kern w:val="0"/>
          <w:sz w:val="24"/>
          <w:szCs w:val="20"/>
        </w:rPr>
      </w:pPr>
      <w:r>
        <w:rPr>
          <w:rFonts w:ascii="Times New Roman" w:hAnsi="Times New Roman"/>
          <w:kern w:val="0"/>
          <w:sz w:val="24"/>
          <w:szCs w:val="20"/>
        </w:rPr>
        <w:br w:type="page"/>
      </w:r>
      <w:r>
        <w:rPr>
          <w:rFonts w:ascii="Times New Roman" w:hAnsi="Times New Roman"/>
          <w:b/>
          <w:kern w:val="0"/>
          <w:sz w:val="24"/>
          <w:szCs w:val="20"/>
        </w:rPr>
        <w:t>格式2-3</w:t>
      </w:r>
    </w:p>
    <w:p>
      <w:pPr>
        <w:widowControl/>
        <w:spacing w:line="360" w:lineRule="auto"/>
        <w:jc w:val="center"/>
        <w:rPr>
          <w:rFonts w:ascii="Times New Roman" w:hAnsi="Times New Roman" w:eastAsia="黑体"/>
          <w:b/>
          <w:kern w:val="0"/>
          <w:sz w:val="32"/>
          <w:szCs w:val="32"/>
        </w:rPr>
      </w:pPr>
      <w:r>
        <w:rPr>
          <w:rFonts w:ascii="Times New Roman" w:hAnsi="Times New Roman" w:eastAsia="黑体"/>
          <w:b/>
          <w:kern w:val="0"/>
          <w:sz w:val="32"/>
          <w:szCs w:val="32"/>
        </w:rPr>
        <w:t>三、比选申请人基本情况表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851"/>
        <w:gridCol w:w="141"/>
        <w:gridCol w:w="1243"/>
        <w:gridCol w:w="1274"/>
        <w:gridCol w:w="425"/>
        <w:gridCol w:w="487"/>
        <w:gridCol w:w="362"/>
        <w:gridCol w:w="851"/>
        <w:gridCol w:w="61"/>
        <w:gridCol w:w="362"/>
        <w:gridCol w:w="12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比选申请人名称</w:t>
            </w:r>
          </w:p>
        </w:tc>
        <w:tc>
          <w:tcPr>
            <w:tcW w:w="7335" w:type="dxa"/>
            <w:gridSpan w:val="11"/>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8"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注册地址</w:t>
            </w:r>
          </w:p>
        </w:tc>
        <w:tc>
          <w:tcPr>
            <w:tcW w:w="4421" w:type="dxa"/>
            <w:gridSpan w:val="6"/>
            <w:vAlign w:val="center"/>
          </w:tcPr>
          <w:p>
            <w:pPr>
              <w:widowControl/>
              <w:jc w:val="center"/>
              <w:rPr>
                <w:rFonts w:ascii="Times New Roman" w:hAnsi="Times New Roman"/>
                <w:bCs/>
                <w:kern w:val="0"/>
                <w:sz w:val="24"/>
                <w:szCs w:val="20"/>
              </w:rPr>
            </w:pPr>
          </w:p>
        </w:tc>
        <w:tc>
          <w:tcPr>
            <w:tcW w:w="1274"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邮政编码</w:t>
            </w:r>
          </w:p>
        </w:tc>
        <w:tc>
          <w:tcPr>
            <w:tcW w:w="1640" w:type="dxa"/>
            <w:gridSpan w:val="2"/>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1951" w:type="dxa"/>
            <w:vMerge w:val="restart"/>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联系方式</w:t>
            </w:r>
          </w:p>
        </w:tc>
        <w:tc>
          <w:tcPr>
            <w:tcW w:w="992" w:type="dxa"/>
            <w:gridSpan w:val="2"/>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联系人</w:t>
            </w:r>
          </w:p>
        </w:tc>
        <w:tc>
          <w:tcPr>
            <w:tcW w:w="3429" w:type="dxa"/>
            <w:gridSpan w:val="4"/>
            <w:vAlign w:val="center"/>
          </w:tcPr>
          <w:p>
            <w:pPr>
              <w:widowControl/>
              <w:jc w:val="center"/>
              <w:rPr>
                <w:rFonts w:ascii="Times New Roman" w:hAnsi="Times New Roman"/>
                <w:bCs/>
                <w:kern w:val="0"/>
                <w:sz w:val="24"/>
                <w:szCs w:val="20"/>
              </w:rPr>
            </w:pPr>
          </w:p>
        </w:tc>
        <w:tc>
          <w:tcPr>
            <w:tcW w:w="1274"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联系电话</w:t>
            </w:r>
          </w:p>
        </w:tc>
        <w:tc>
          <w:tcPr>
            <w:tcW w:w="1640" w:type="dxa"/>
            <w:gridSpan w:val="2"/>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1951" w:type="dxa"/>
            <w:vMerge w:val="continue"/>
            <w:vAlign w:val="center"/>
          </w:tcPr>
          <w:p>
            <w:pPr>
              <w:widowControl/>
              <w:jc w:val="center"/>
              <w:rPr>
                <w:rFonts w:ascii="Times New Roman" w:hAnsi="Times New Roman"/>
                <w:bCs/>
                <w:kern w:val="0"/>
                <w:sz w:val="24"/>
                <w:szCs w:val="20"/>
              </w:rPr>
            </w:pPr>
          </w:p>
        </w:tc>
        <w:tc>
          <w:tcPr>
            <w:tcW w:w="992" w:type="dxa"/>
            <w:gridSpan w:val="2"/>
            <w:vAlign w:val="center"/>
          </w:tcPr>
          <w:p>
            <w:pPr>
              <w:widowControl/>
              <w:jc w:val="center"/>
              <w:rPr>
                <w:rFonts w:ascii="Times New Roman" w:hAnsi="Times New Roman"/>
                <w:bCs/>
                <w:kern w:val="0"/>
                <w:sz w:val="24"/>
                <w:szCs w:val="20"/>
              </w:rPr>
            </w:pPr>
            <w:r>
              <w:rPr>
                <w:rFonts w:ascii="Times New Roman" w:hAnsi="Times New Roman"/>
                <w:bCs/>
                <w:kern w:val="0"/>
                <w:sz w:val="24"/>
                <w:szCs w:val="20"/>
              </w:rPr>
              <w:t>传真</w:t>
            </w:r>
          </w:p>
        </w:tc>
        <w:tc>
          <w:tcPr>
            <w:tcW w:w="3429" w:type="dxa"/>
            <w:gridSpan w:val="4"/>
            <w:vAlign w:val="center"/>
          </w:tcPr>
          <w:p>
            <w:pPr>
              <w:widowControl/>
              <w:jc w:val="center"/>
              <w:rPr>
                <w:rFonts w:ascii="Times New Roman" w:hAnsi="Times New Roman"/>
                <w:bCs/>
                <w:kern w:val="0"/>
                <w:sz w:val="24"/>
                <w:szCs w:val="20"/>
              </w:rPr>
            </w:pPr>
          </w:p>
        </w:tc>
        <w:tc>
          <w:tcPr>
            <w:tcW w:w="1274"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网址</w:t>
            </w:r>
          </w:p>
        </w:tc>
        <w:tc>
          <w:tcPr>
            <w:tcW w:w="1640" w:type="dxa"/>
            <w:gridSpan w:val="2"/>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组织结构</w:t>
            </w:r>
          </w:p>
        </w:tc>
        <w:tc>
          <w:tcPr>
            <w:tcW w:w="7335" w:type="dxa"/>
            <w:gridSpan w:val="11"/>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法定代表人</w:t>
            </w:r>
          </w:p>
        </w:tc>
        <w:tc>
          <w:tcPr>
            <w:tcW w:w="8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姓名</w:t>
            </w:r>
          </w:p>
        </w:tc>
        <w:tc>
          <w:tcPr>
            <w:tcW w:w="1384" w:type="dxa"/>
            <w:gridSpan w:val="2"/>
            <w:vAlign w:val="center"/>
          </w:tcPr>
          <w:p>
            <w:pPr>
              <w:widowControl/>
              <w:jc w:val="center"/>
              <w:rPr>
                <w:rFonts w:ascii="Times New Roman" w:hAnsi="Times New Roman"/>
                <w:bCs/>
                <w:kern w:val="0"/>
                <w:sz w:val="24"/>
                <w:szCs w:val="20"/>
              </w:rPr>
            </w:pPr>
          </w:p>
        </w:tc>
        <w:tc>
          <w:tcPr>
            <w:tcW w:w="1274"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技术职称</w:t>
            </w:r>
          </w:p>
        </w:tc>
        <w:tc>
          <w:tcPr>
            <w:tcW w:w="1274" w:type="dxa"/>
            <w:gridSpan w:val="3"/>
            <w:vAlign w:val="center"/>
          </w:tcPr>
          <w:p>
            <w:pPr>
              <w:widowControl/>
              <w:jc w:val="center"/>
              <w:rPr>
                <w:rFonts w:ascii="Times New Roman" w:hAnsi="Times New Roman"/>
                <w:bCs/>
                <w:kern w:val="0"/>
                <w:sz w:val="24"/>
                <w:szCs w:val="20"/>
              </w:rPr>
            </w:pPr>
          </w:p>
        </w:tc>
        <w:tc>
          <w:tcPr>
            <w:tcW w:w="1274"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联系电话</w:t>
            </w:r>
          </w:p>
        </w:tc>
        <w:tc>
          <w:tcPr>
            <w:tcW w:w="1278" w:type="dxa"/>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技术负责人</w:t>
            </w:r>
          </w:p>
        </w:tc>
        <w:tc>
          <w:tcPr>
            <w:tcW w:w="8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姓名</w:t>
            </w:r>
          </w:p>
        </w:tc>
        <w:tc>
          <w:tcPr>
            <w:tcW w:w="1384" w:type="dxa"/>
            <w:gridSpan w:val="2"/>
            <w:vAlign w:val="center"/>
          </w:tcPr>
          <w:p>
            <w:pPr>
              <w:widowControl/>
              <w:jc w:val="center"/>
              <w:rPr>
                <w:rFonts w:ascii="Times New Roman" w:hAnsi="Times New Roman"/>
                <w:bCs/>
                <w:kern w:val="0"/>
                <w:sz w:val="24"/>
                <w:szCs w:val="20"/>
              </w:rPr>
            </w:pPr>
          </w:p>
        </w:tc>
        <w:tc>
          <w:tcPr>
            <w:tcW w:w="1274"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技术职称</w:t>
            </w:r>
          </w:p>
        </w:tc>
        <w:tc>
          <w:tcPr>
            <w:tcW w:w="1274" w:type="dxa"/>
            <w:gridSpan w:val="3"/>
            <w:vAlign w:val="center"/>
          </w:tcPr>
          <w:p>
            <w:pPr>
              <w:widowControl/>
              <w:jc w:val="center"/>
              <w:rPr>
                <w:rFonts w:ascii="Times New Roman" w:hAnsi="Times New Roman"/>
                <w:bCs/>
                <w:kern w:val="0"/>
                <w:sz w:val="24"/>
                <w:szCs w:val="20"/>
              </w:rPr>
            </w:pPr>
          </w:p>
        </w:tc>
        <w:tc>
          <w:tcPr>
            <w:tcW w:w="1274"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联系电话</w:t>
            </w:r>
          </w:p>
        </w:tc>
        <w:tc>
          <w:tcPr>
            <w:tcW w:w="1278" w:type="dxa"/>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成立时间</w:t>
            </w:r>
          </w:p>
        </w:tc>
        <w:tc>
          <w:tcPr>
            <w:tcW w:w="2235" w:type="dxa"/>
            <w:gridSpan w:val="3"/>
            <w:vAlign w:val="center"/>
          </w:tcPr>
          <w:p>
            <w:pPr>
              <w:widowControl/>
              <w:jc w:val="center"/>
              <w:rPr>
                <w:rFonts w:ascii="Times New Roman" w:hAnsi="Times New Roman"/>
                <w:bCs/>
                <w:kern w:val="0"/>
                <w:sz w:val="24"/>
                <w:szCs w:val="20"/>
              </w:rPr>
            </w:pPr>
          </w:p>
        </w:tc>
        <w:tc>
          <w:tcPr>
            <w:tcW w:w="5100" w:type="dxa"/>
            <w:gridSpan w:val="8"/>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员工总人数：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企业资质等级</w:t>
            </w:r>
          </w:p>
        </w:tc>
        <w:tc>
          <w:tcPr>
            <w:tcW w:w="2235" w:type="dxa"/>
            <w:gridSpan w:val="3"/>
            <w:vAlign w:val="center"/>
          </w:tcPr>
          <w:p>
            <w:pPr>
              <w:widowControl/>
              <w:jc w:val="center"/>
              <w:rPr>
                <w:rFonts w:ascii="Times New Roman" w:hAnsi="Times New Roman"/>
                <w:bCs/>
                <w:kern w:val="0"/>
                <w:sz w:val="24"/>
                <w:szCs w:val="20"/>
              </w:rPr>
            </w:pPr>
          </w:p>
        </w:tc>
        <w:tc>
          <w:tcPr>
            <w:tcW w:w="1699" w:type="dxa"/>
            <w:gridSpan w:val="2"/>
            <w:vMerge w:val="restart"/>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其中</w:t>
            </w:r>
          </w:p>
        </w:tc>
        <w:tc>
          <w:tcPr>
            <w:tcW w:w="1700"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项目经理</w:t>
            </w:r>
          </w:p>
        </w:tc>
        <w:tc>
          <w:tcPr>
            <w:tcW w:w="1701" w:type="dxa"/>
            <w:gridSpan w:val="3"/>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营业执照</w:t>
            </w:r>
            <w:r>
              <w:rPr>
                <w:rFonts w:ascii="Times New Roman" w:hAnsi="Times New Roman"/>
                <w:kern w:val="0"/>
                <w:sz w:val="24"/>
                <w:szCs w:val="20"/>
              </w:rPr>
              <w:t>号</w:t>
            </w:r>
          </w:p>
        </w:tc>
        <w:tc>
          <w:tcPr>
            <w:tcW w:w="2235" w:type="dxa"/>
            <w:gridSpan w:val="3"/>
            <w:vAlign w:val="center"/>
          </w:tcPr>
          <w:p>
            <w:pPr>
              <w:widowControl/>
              <w:jc w:val="center"/>
              <w:rPr>
                <w:rFonts w:ascii="Times New Roman" w:hAnsi="Times New Roman"/>
                <w:bCs/>
                <w:kern w:val="0"/>
                <w:sz w:val="24"/>
                <w:szCs w:val="20"/>
              </w:rPr>
            </w:pPr>
          </w:p>
        </w:tc>
        <w:tc>
          <w:tcPr>
            <w:tcW w:w="1699" w:type="dxa"/>
            <w:gridSpan w:val="2"/>
            <w:vMerge w:val="continue"/>
            <w:vAlign w:val="center"/>
          </w:tcPr>
          <w:p>
            <w:pPr>
              <w:widowControl/>
              <w:jc w:val="center"/>
              <w:rPr>
                <w:rFonts w:ascii="Times New Roman" w:hAnsi="Times New Roman"/>
                <w:bCs/>
                <w:kern w:val="0"/>
                <w:sz w:val="24"/>
                <w:szCs w:val="20"/>
              </w:rPr>
            </w:pPr>
          </w:p>
        </w:tc>
        <w:tc>
          <w:tcPr>
            <w:tcW w:w="1700"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高级职称人员</w:t>
            </w:r>
          </w:p>
        </w:tc>
        <w:tc>
          <w:tcPr>
            <w:tcW w:w="1701" w:type="dxa"/>
            <w:gridSpan w:val="3"/>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注册资金</w:t>
            </w:r>
          </w:p>
        </w:tc>
        <w:tc>
          <w:tcPr>
            <w:tcW w:w="2235" w:type="dxa"/>
            <w:gridSpan w:val="3"/>
            <w:vAlign w:val="center"/>
          </w:tcPr>
          <w:p>
            <w:pPr>
              <w:widowControl/>
              <w:jc w:val="center"/>
              <w:rPr>
                <w:rFonts w:ascii="Times New Roman" w:hAnsi="Times New Roman"/>
                <w:bCs/>
                <w:kern w:val="0"/>
                <w:sz w:val="24"/>
                <w:szCs w:val="20"/>
              </w:rPr>
            </w:pPr>
          </w:p>
        </w:tc>
        <w:tc>
          <w:tcPr>
            <w:tcW w:w="1699" w:type="dxa"/>
            <w:gridSpan w:val="2"/>
            <w:vMerge w:val="continue"/>
            <w:vAlign w:val="center"/>
          </w:tcPr>
          <w:p>
            <w:pPr>
              <w:widowControl/>
              <w:jc w:val="center"/>
              <w:rPr>
                <w:rFonts w:ascii="Times New Roman" w:hAnsi="Times New Roman"/>
                <w:bCs/>
                <w:kern w:val="0"/>
                <w:sz w:val="24"/>
                <w:szCs w:val="20"/>
              </w:rPr>
            </w:pPr>
          </w:p>
        </w:tc>
        <w:tc>
          <w:tcPr>
            <w:tcW w:w="1700"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中级职称人员</w:t>
            </w:r>
          </w:p>
        </w:tc>
        <w:tc>
          <w:tcPr>
            <w:tcW w:w="1701" w:type="dxa"/>
            <w:gridSpan w:val="3"/>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开户银行</w:t>
            </w:r>
          </w:p>
        </w:tc>
        <w:tc>
          <w:tcPr>
            <w:tcW w:w="2235" w:type="dxa"/>
            <w:gridSpan w:val="3"/>
            <w:vAlign w:val="center"/>
          </w:tcPr>
          <w:p>
            <w:pPr>
              <w:widowControl/>
              <w:jc w:val="center"/>
              <w:rPr>
                <w:rFonts w:ascii="Times New Roman" w:hAnsi="Times New Roman"/>
                <w:bCs/>
                <w:kern w:val="0"/>
                <w:sz w:val="24"/>
                <w:szCs w:val="20"/>
              </w:rPr>
            </w:pPr>
          </w:p>
        </w:tc>
        <w:tc>
          <w:tcPr>
            <w:tcW w:w="1699" w:type="dxa"/>
            <w:gridSpan w:val="2"/>
            <w:vMerge w:val="continue"/>
            <w:vAlign w:val="center"/>
          </w:tcPr>
          <w:p>
            <w:pPr>
              <w:widowControl/>
              <w:jc w:val="center"/>
              <w:rPr>
                <w:rFonts w:ascii="Times New Roman" w:hAnsi="Times New Roman"/>
                <w:bCs/>
                <w:kern w:val="0"/>
                <w:sz w:val="24"/>
                <w:szCs w:val="20"/>
              </w:rPr>
            </w:pPr>
          </w:p>
        </w:tc>
        <w:tc>
          <w:tcPr>
            <w:tcW w:w="1700"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初级职称人员</w:t>
            </w:r>
          </w:p>
        </w:tc>
        <w:tc>
          <w:tcPr>
            <w:tcW w:w="1701" w:type="dxa"/>
            <w:gridSpan w:val="3"/>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账号</w:t>
            </w:r>
          </w:p>
        </w:tc>
        <w:tc>
          <w:tcPr>
            <w:tcW w:w="2235" w:type="dxa"/>
            <w:gridSpan w:val="3"/>
            <w:vAlign w:val="center"/>
          </w:tcPr>
          <w:p>
            <w:pPr>
              <w:widowControl/>
              <w:jc w:val="center"/>
              <w:rPr>
                <w:rFonts w:ascii="Times New Roman" w:hAnsi="Times New Roman"/>
                <w:bCs/>
                <w:kern w:val="0"/>
                <w:sz w:val="24"/>
                <w:szCs w:val="20"/>
              </w:rPr>
            </w:pPr>
          </w:p>
        </w:tc>
        <w:tc>
          <w:tcPr>
            <w:tcW w:w="1699" w:type="dxa"/>
            <w:gridSpan w:val="2"/>
            <w:vMerge w:val="continue"/>
            <w:vAlign w:val="center"/>
          </w:tcPr>
          <w:p>
            <w:pPr>
              <w:widowControl/>
              <w:jc w:val="center"/>
              <w:rPr>
                <w:rFonts w:ascii="Times New Roman" w:hAnsi="Times New Roman"/>
                <w:bCs/>
                <w:kern w:val="0"/>
                <w:sz w:val="24"/>
                <w:szCs w:val="20"/>
              </w:rPr>
            </w:pPr>
          </w:p>
        </w:tc>
        <w:tc>
          <w:tcPr>
            <w:tcW w:w="1700" w:type="dxa"/>
            <w:gridSpan w:val="3"/>
            <w:vAlign w:val="center"/>
          </w:tcPr>
          <w:p>
            <w:pPr>
              <w:widowControl/>
              <w:jc w:val="center"/>
              <w:rPr>
                <w:rFonts w:ascii="Times New Roman" w:hAnsi="Times New Roman"/>
                <w:bCs/>
                <w:kern w:val="0"/>
                <w:sz w:val="24"/>
                <w:szCs w:val="20"/>
              </w:rPr>
            </w:pPr>
            <w:r>
              <w:rPr>
                <w:rFonts w:ascii="Times New Roman" w:hAnsi="Times New Roman"/>
                <w:bCs/>
                <w:kern w:val="0"/>
                <w:sz w:val="24"/>
                <w:szCs w:val="20"/>
              </w:rPr>
              <w:t>技工</w:t>
            </w:r>
          </w:p>
        </w:tc>
        <w:tc>
          <w:tcPr>
            <w:tcW w:w="1701" w:type="dxa"/>
            <w:gridSpan w:val="3"/>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8"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经营范围</w:t>
            </w:r>
          </w:p>
        </w:tc>
        <w:tc>
          <w:tcPr>
            <w:tcW w:w="7335" w:type="dxa"/>
            <w:gridSpan w:val="11"/>
            <w:vAlign w:val="center"/>
          </w:tcPr>
          <w:p>
            <w:pPr>
              <w:widowControl/>
              <w:jc w:val="center"/>
              <w:rPr>
                <w:rFonts w:ascii="Times New Roman" w:hAnsi="Times New Roman"/>
                <w:bCs/>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1951" w:type="dxa"/>
            <w:vAlign w:val="center"/>
          </w:tcPr>
          <w:p>
            <w:pPr>
              <w:widowControl/>
              <w:jc w:val="center"/>
              <w:rPr>
                <w:rFonts w:ascii="Times New Roman" w:hAnsi="Times New Roman"/>
                <w:bCs/>
                <w:kern w:val="0"/>
                <w:sz w:val="24"/>
                <w:szCs w:val="20"/>
              </w:rPr>
            </w:pPr>
            <w:r>
              <w:rPr>
                <w:rFonts w:ascii="Times New Roman" w:hAnsi="Times New Roman"/>
                <w:bCs/>
                <w:kern w:val="0"/>
                <w:sz w:val="24"/>
                <w:szCs w:val="20"/>
              </w:rPr>
              <w:t>备注</w:t>
            </w:r>
          </w:p>
        </w:tc>
        <w:tc>
          <w:tcPr>
            <w:tcW w:w="7335" w:type="dxa"/>
            <w:gridSpan w:val="11"/>
            <w:vAlign w:val="center"/>
          </w:tcPr>
          <w:p>
            <w:pPr>
              <w:widowControl/>
              <w:jc w:val="center"/>
              <w:rPr>
                <w:rFonts w:ascii="Times New Roman" w:hAnsi="Times New Roman"/>
                <w:bCs/>
                <w:kern w:val="0"/>
                <w:sz w:val="24"/>
                <w:szCs w:val="20"/>
              </w:rPr>
            </w:pPr>
          </w:p>
        </w:tc>
      </w:tr>
    </w:tbl>
    <w:p>
      <w:pPr>
        <w:widowControl/>
        <w:adjustRightInd w:val="0"/>
        <w:spacing w:line="400" w:lineRule="exact"/>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adjustRightInd w:val="0"/>
        <w:spacing w:line="360" w:lineRule="auto"/>
        <w:ind w:firstLine="424" w:firstLineChars="177"/>
        <w:jc w:val="left"/>
        <w:rPr>
          <w:rFonts w:ascii="Times New Roman" w:hAnsi="Times New Roman"/>
          <w:kern w:val="0"/>
          <w:sz w:val="24"/>
          <w:szCs w:val="20"/>
        </w:rPr>
      </w:pPr>
      <w:r>
        <w:rPr>
          <w:rFonts w:ascii="Times New Roman" w:hAnsi="Times New Roman"/>
          <w:bCs/>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jc w:val="left"/>
        <w:rPr>
          <w:rFonts w:ascii="Times New Roman" w:hAnsi="Times New Roman"/>
          <w:b/>
          <w:kern w:val="0"/>
          <w:sz w:val="24"/>
          <w:szCs w:val="20"/>
        </w:rPr>
      </w:pPr>
      <w:r>
        <w:rPr>
          <w:rFonts w:ascii="Times New Roman" w:hAnsi="Times New Roman"/>
          <w:kern w:val="0"/>
          <w:sz w:val="24"/>
          <w:szCs w:val="20"/>
        </w:rPr>
        <w:br w:type="page"/>
      </w:r>
      <w:r>
        <w:rPr>
          <w:rFonts w:ascii="Times New Roman" w:hAnsi="Times New Roman"/>
          <w:b/>
          <w:kern w:val="0"/>
          <w:sz w:val="24"/>
          <w:szCs w:val="20"/>
        </w:rPr>
        <w:t>格式2-4</w:t>
      </w:r>
    </w:p>
    <w:p>
      <w:pPr>
        <w:widowControl/>
        <w:spacing w:line="360" w:lineRule="auto"/>
        <w:jc w:val="center"/>
        <w:rPr>
          <w:rFonts w:ascii="Times New Roman" w:hAnsi="Times New Roman" w:eastAsia="黑体"/>
          <w:b/>
          <w:kern w:val="0"/>
          <w:sz w:val="32"/>
          <w:szCs w:val="32"/>
        </w:rPr>
      </w:pPr>
      <w:r>
        <w:rPr>
          <w:rFonts w:ascii="Times New Roman" w:hAnsi="Times New Roman" w:eastAsia="黑体"/>
          <w:b/>
          <w:kern w:val="0"/>
          <w:sz w:val="32"/>
          <w:szCs w:val="32"/>
        </w:rPr>
        <w:t>四、技术、服务要求应答表</w:t>
      </w:r>
    </w:p>
    <w:p>
      <w:pPr>
        <w:widowControl/>
        <w:spacing w:line="360" w:lineRule="auto"/>
        <w:jc w:val="left"/>
        <w:rPr>
          <w:rFonts w:ascii="Times New Roman" w:hAnsi="Times New Roman"/>
          <w:bCs/>
          <w:kern w:val="0"/>
          <w:sz w:val="24"/>
          <w:szCs w:val="20"/>
        </w:rPr>
      </w:pPr>
    </w:p>
    <w:p>
      <w:pPr>
        <w:widowControl/>
        <w:spacing w:line="360" w:lineRule="auto"/>
        <w:jc w:val="left"/>
        <w:rPr>
          <w:rFonts w:ascii="Times New Roman" w:hAnsi="Times New Roman"/>
          <w:kern w:val="0"/>
          <w:sz w:val="24"/>
          <w:szCs w:val="20"/>
        </w:rPr>
      </w:pPr>
      <w:r>
        <w:rPr>
          <w:rFonts w:ascii="Times New Roman" w:hAnsi="Times New Roman"/>
          <w:bCs/>
          <w:kern w:val="0"/>
          <w:sz w:val="24"/>
          <w:szCs w:val="20"/>
        </w:rPr>
        <w:t>项目名称：</w:t>
      </w:r>
      <w:r>
        <w:rPr>
          <w:rFonts w:ascii="Times New Roman" w:hAnsi="Times New Roman" w:eastAsia="新宋体"/>
          <w:bCs/>
          <w:kern w:val="0"/>
          <w:sz w:val="24"/>
          <w:szCs w:val="20"/>
          <w:u w:val="single"/>
        </w:rPr>
        <w:t xml:space="preserve">                                        </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337"/>
        <w:gridCol w:w="3337"/>
        <w:gridCol w:w="16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b/>
                <w:kern w:val="0"/>
                <w:sz w:val="24"/>
                <w:szCs w:val="20"/>
              </w:rPr>
            </w:pPr>
            <w:r>
              <w:rPr>
                <w:rFonts w:ascii="Times New Roman" w:hAnsi="Times New Roman"/>
                <w:b/>
                <w:kern w:val="0"/>
                <w:sz w:val="24"/>
                <w:szCs w:val="20"/>
              </w:rPr>
              <w:t>序号</w:t>
            </w:r>
          </w:p>
        </w:tc>
        <w:tc>
          <w:tcPr>
            <w:tcW w:w="3337" w:type="dxa"/>
            <w:vAlign w:val="center"/>
          </w:tcPr>
          <w:p>
            <w:pPr>
              <w:widowControl/>
              <w:jc w:val="center"/>
              <w:rPr>
                <w:rFonts w:ascii="Times New Roman" w:hAnsi="Times New Roman"/>
                <w:b/>
                <w:kern w:val="0"/>
                <w:sz w:val="24"/>
                <w:szCs w:val="20"/>
              </w:rPr>
            </w:pPr>
            <w:r>
              <w:rPr>
                <w:rFonts w:ascii="Times New Roman" w:hAnsi="Times New Roman"/>
                <w:b/>
                <w:kern w:val="0"/>
                <w:sz w:val="24"/>
                <w:szCs w:val="20"/>
              </w:rPr>
              <w:t>比选文件要求</w:t>
            </w:r>
          </w:p>
        </w:tc>
        <w:tc>
          <w:tcPr>
            <w:tcW w:w="3337" w:type="dxa"/>
            <w:vAlign w:val="center"/>
          </w:tcPr>
          <w:p>
            <w:pPr>
              <w:widowControl/>
              <w:jc w:val="center"/>
              <w:rPr>
                <w:rFonts w:ascii="Times New Roman" w:hAnsi="Times New Roman"/>
                <w:b/>
                <w:kern w:val="0"/>
                <w:sz w:val="24"/>
                <w:szCs w:val="20"/>
              </w:rPr>
            </w:pPr>
            <w:r>
              <w:rPr>
                <w:rFonts w:ascii="Times New Roman" w:hAnsi="Times New Roman"/>
                <w:b/>
                <w:kern w:val="0"/>
                <w:sz w:val="24"/>
                <w:szCs w:val="20"/>
              </w:rPr>
              <w:t>响应文件响应</w:t>
            </w:r>
          </w:p>
        </w:tc>
        <w:tc>
          <w:tcPr>
            <w:tcW w:w="1662" w:type="dxa"/>
            <w:vAlign w:val="center"/>
          </w:tcPr>
          <w:p>
            <w:pPr>
              <w:widowControl/>
              <w:jc w:val="center"/>
              <w:rPr>
                <w:rFonts w:ascii="Times New Roman" w:hAnsi="Times New Roman"/>
                <w:b/>
                <w:kern w:val="0"/>
                <w:sz w:val="24"/>
                <w:szCs w:val="20"/>
              </w:rPr>
            </w:pPr>
            <w:r>
              <w:rPr>
                <w:rFonts w:ascii="Times New Roman" w:hAnsi="Times New Roman"/>
                <w:b/>
                <w:kern w:val="0"/>
                <w:sz w:val="24"/>
                <w:szCs w:val="20"/>
              </w:rPr>
              <w:t>响应/偏离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kern w:val="0"/>
                <w:sz w:val="24"/>
                <w:szCs w:val="20"/>
              </w:rPr>
            </w:pPr>
          </w:p>
        </w:tc>
        <w:tc>
          <w:tcPr>
            <w:tcW w:w="3337" w:type="dxa"/>
            <w:vAlign w:val="center"/>
          </w:tcPr>
          <w:p>
            <w:pPr>
              <w:widowControl/>
              <w:spacing w:line="360" w:lineRule="auto"/>
              <w:ind w:left="283" w:leftChars="135"/>
              <w:jc w:val="left"/>
              <w:rPr>
                <w:rFonts w:ascii="Times New Roman" w:hAnsi="Times New Roman"/>
                <w:kern w:val="0"/>
                <w:sz w:val="24"/>
                <w:szCs w:val="20"/>
              </w:rPr>
            </w:pPr>
          </w:p>
        </w:tc>
        <w:tc>
          <w:tcPr>
            <w:tcW w:w="3337" w:type="dxa"/>
            <w:vAlign w:val="center"/>
          </w:tcPr>
          <w:p>
            <w:pPr>
              <w:widowControl/>
              <w:spacing w:line="360" w:lineRule="auto"/>
              <w:ind w:left="283" w:leftChars="135"/>
              <w:jc w:val="left"/>
              <w:rPr>
                <w:rFonts w:ascii="Times New Roman" w:hAnsi="Times New Roman"/>
                <w:kern w:val="0"/>
                <w:sz w:val="24"/>
                <w:szCs w:val="20"/>
              </w:rPr>
            </w:pPr>
          </w:p>
        </w:tc>
        <w:tc>
          <w:tcPr>
            <w:tcW w:w="1662" w:type="dxa"/>
            <w:vAlign w:val="center"/>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1662" w:type="dxa"/>
            <w:vAlign w:val="center"/>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1662" w:type="dxa"/>
            <w:vAlign w:val="center"/>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1662" w:type="dxa"/>
            <w:vAlign w:val="center"/>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1662" w:type="dxa"/>
            <w:vAlign w:val="center"/>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50"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3337" w:type="dxa"/>
            <w:vAlign w:val="center"/>
          </w:tcPr>
          <w:p>
            <w:pPr>
              <w:widowControl/>
              <w:jc w:val="center"/>
              <w:rPr>
                <w:rFonts w:ascii="Times New Roman" w:hAnsi="Times New Roman"/>
                <w:kern w:val="0"/>
                <w:sz w:val="24"/>
                <w:szCs w:val="20"/>
              </w:rPr>
            </w:pPr>
          </w:p>
        </w:tc>
        <w:tc>
          <w:tcPr>
            <w:tcW w:w="1662" w:type="dxa"/>
            <w:vAlign w:val="center"/>
          </w:tcPr>
          <w:p>
            <w:pPr>
              <w:widowControl/>
              <w:jc w:val="center"/>
              <w:rPr>
                <w:rFonts w:ascii="Times New Roman" w:hAnsi="Times New Roman"/>
                <w:kern w:val="0"/>
                <w:sz w:val="24"/>
                <w:szCs w:val="20"/>
              </w:rPr>
            </w:pPr>
          </w:p>
        </w:tc>
      </w:tr>
    </w:tbl>
    <w:p>
      <w:pPr>
        <w:widowControl/>
        <w:jc w:val="left"/>
        <w:rPr>
          <w:rFonts w:ascii="Times New Roman" w:hAnsi="Times New Roman"/>
          <w:kern w:val="0"/>
          <w:sz w:val="24"/>
          <w:szCs w:val="20"/>
        </w:rPr>
      </w:pPr>
    </w:p>
    <w:p>
      <w:pPr>
        <w:widowControl/>
        <w:jc w:val="left"/>
        <w:rPr>
          <w:rFonts w:ascii="Times New Roman" w:hAnsi="Times New Roman"/>
          <w:kern w:val="0"/>
          <w:sz w:val="24"/>
          <w:szCs w:val="20"/>
        </w:rPr>
      </w:pP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注意：1、比选申请人必须把比选文件第</w:t>
      </w:r>
      <w:r>
        <w:rPr>
          <w:rFonts w:hint="eastAsia" w:ascii="Times New Roman" w:hAnsi="Times New Roman"/>
          <w:kern w:val="0"/>
          <w:sz w:val="24"/>
          <w:szCs w:val="20"/>
          <w:lang w:eastAsia="zh-CN"/>
        </w:rPr>
        <w:t>二</w:t>
      </w:r>
      <w:r>
        <w:rPr>
          <w:rFonts w:ascii="Times New Roman" w:hAnsi="Times New Roman"/>
          <w:kern w:val="0"/>
          <w:sz w:val="24"/>
          <w:szCs w:val="20"/>
        </w:rPr>
        <w:t>章的技术要求逐条列入此表，未列入的视为负偏离。</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2、比选申请人必须据实填写，不得虚假响应，虚假响应的，其响应文件无效并按规定追究其相关责任。</w:t>
      </w:r>
    </w:p>
    <w:p>
      <w:pPr>
        <w:widowControl/>
        <w:spacing w:line="360" w:lineRule="auto"/>
        <w:ind w:firstLine="480" w:firstLineChars="200"/>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adjustRightInd w:val="0"/>
        <w:spacing w:line="360" w:lineRule="auto"/>
        <w:ind w:firstLine="424" w:firstLineChars="177"/>
        <w:jc w:val="left"/>
        <w:rPr>
          <w:rFonts w:ascii="Times New Roman" w:hAnsi="Times New Roman"/>
          <w:kern w:val="0"/>
          <w:sz w:val="24"/>
          <w:szCs w:val="20"/>
        </w:rPr>
      </w:pPr>
      <w:r>
        <w:rPr>
          <w:rFonts w:ascii="Times New Roman" w:hAnsi="Times New Roman"/>
          <w:bCs/>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adjustRightInd w:val="0"/>
        <w:spacing w:line="400" w:lineRule="exact"/>
        <w:jc w:val="left"/>
        <w:rPr>
          <w:rFonts w:ascii="Times New Roman" w:hAnsi="Times New Roman"/>
          <w:kern w:val="0"/>
          <w:sz w:val="24"/>
          <w:szCs w:val="20"/>
        </w:rPr>
      </w:pPr>
    </w:p>
    <w:p>
      <w:pPr>
        <w:widowControl/>
        <w:jc w:val="left"/>
        <w:rPr>
          <w:rFonts w:ascii="Times New Roman" w:hAnsi="Times New Roman"/>
          <w:kern w:val="0"/>
          <w:sz w:val="24"/>
          <w:szCs w:val="20"/>
        </w:rPr>
      </w:pPr>
      <w:r>
        <w:rPr>
          <w:rFonts w:ascii="Times New Roman" w:hAnsi="Times New Roman"/>
          <w:kern w:val="0"/>
          <w:sz w:val="24"/>
          <w:szCs w:val="20"/>
        </w:rPr>
        <w:br w:type="page"/>
      </w:r>
      <w:r>
        <w:rPr>
          <w:rFonts w:ascii="Times New Roman" w:hAnsi="Times New Roman"/>
          <w:b/>
          <w:kern w:val="0"/>
          <w:sz w:val="24"/>
          <w:szCs w:val="20"/>
        </w:rPr>
        <w:t>格式2-5</w:t>
      </w:r>
    </w:p>
    <w:p>
      <w:pPr>
        <w:widowControl/>
        <w:spacing w:line="360" w:lineRule="auto"/>
        <w:jc w:val="center"/>
        <w:rPr>
          <w:rFonts w:ascii="Times New Roman" w:hAnsi="Times New Roman" w:eastAsia="黑体"/>
          <w:b/>
          <w:kern w:val="0"/>
          <w:sz w:val="32"/>
          <w:szCs w:val="32"/>
        </w:rPr>
      </w:pPr>
      <w:r>
        <w:rPr>
          <w:rFonts w:ascii="Times New Roman" w:hAnsi="Times New Roman" w:eastAsia="黑体"/>
          <w:b/>
          <w:kern w:val="0"/>
          <w:sz w:val="32"/>
          <w:szCs w:val="32"/>
        </w:rPr>
        <w:t>五、商务要求应答表</w:t>
      </w:r>
    </w:p>
    <w:p>
      <w:pPr>
        <w:widowControl/>
        <w:spacing w:line="360" w:lineRule="auto"/>
        <w:jc w:val="left"/>
        <w:rPr>
          <w:rFonts w:ascii="Times New Roman" w:hAnsi="Times New Roman"/>
          <w:kern w:val="0"/>
          <w:sz w:val="24"/>
          <w:szCs w:val="20"/>
        </w:rPr>
      </w:pPr>
      <w:r>
        <w:rPr>
          <w:rFonts w:ascii="Times New Roman" w:hAnsi="Times New Roman"/>
          <w:bCs/>
          <w:kern w:val="0"/>
          <w:sz w:val="24"/>
          <w:szCs w:val="20"/>
        </w:rPr>
        <w:t>项目名称：</w:t>
      </w:r>
      <w:r>
        <w:rPr>
          <w:rFonts w:ascii="Times New Roman" w:hAnsi="Times New Roman" w:eastAsia="新宋体"/>
          <w:bCs/>
          <w:kern w:val="0"/>
          <w:sz w:val="24"/>
          <w:szCs w:val="20"/>
          <w:u w:val="single"/>
        </w:rPr>
        <w:t xml:space="preserve">                                        </w:t>
      </w:r>
    </w:p>
    <w:tbl>
      <w:tblPr>
        <w:tblStyle w:val="2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2831"/>
        <w:gridCol w:w="2831"/>
        <w:gridCol w:w="1410"/>
        <w:gridCol w:w="141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b/>
                <w:kern w:val="0"/>
                <w:sz w:val="24"/>
                <w:szCs w:val="20"/>
              </w:rPr>
            </w:pPr>
            <w:r>
              <w:rPr>
                <w:rFonts w:ascii="Times New Roman" w:hAnsi="Times New Roman"/>
                <w:b/>
                <w:kern w:val="0"/>
                <w:sz w:val="24"/>
                <w:szCs w:val="20"/>
              </w:rPr>
              <w:t>序号</w:t>
            </w:r>
          </w:p>
        </w:tc>
        <w:tc>
          <w:tcPr>
            <w:tcW w:w="1524" w:type="pct"/>
            <w:vAlign w:val="center"/>
          </w:tcPr>
          <w:p>
            <w:pPr>
              <w:widowControl/>
              <w:jc w:val="center"/>
              <w:rPr>
                <w:rFonts w:ascii="Times New Roman" w:hAnsi="Times New Roman"/>
                <w:b/>
                <w:kern w:val="0"/>
                <w:sz w:val="24"/>
                <w:szCs w:val="20"/>
              </w:rPr>
            </w:pPr>
            <w:r>
              <w:rPr>
                <w:rFonts w:ascii="Times New Roman" w:hAnsi="Times New Roman"/>
                <w:b/>
                <w:kern w:val="0"/>
                <w:sz w:val="24"/>
                <w:szCs w:val="20"/>
              </w:rPr>
              <w:t>比选文件要求</w:t>
            </w:r>
          </w:p>
        </w:tc>
        <w:tc>
          <w:tcPr>
            <w:tcW w:w="1524" w:type="pct"/>
            <w:vAlign w:val="center"/>
          </w:tcPr>
          <w:p>
            <w:pPr>
              <w:widowControl/>
              <w:jc w:val="center"/>
              <w:rPr>
                <w:rFonts w:ascii="Times New Roman" w:hAnsi="Times New Roman"/>
                <w:b/>
                <w:kern w:val="0"/>
                <w:sz w:val="24"/>
                <w:szCs w:val="20"/>
              </w:rPr>
            </w:pPr>
            <w:r>
              <w:rPr>
                <w:rFonts w:ascii="Times New Roman" w:hAnsi="Times New Roman"/>
                <w:b/>
                <w:kern w:val="0"/>
                <w:sz w:val="24"/>
                <w:szCs w:val="20"/>
              </w:rPr>
              <w:t>响应文件响应</w:t>
            </w:r>
          </w:p>
        </w:tc>
        <w:tc>
          <w:tcPr>
            <w:tcW w:w="759" w:type="pct"/>
            <w:vAlign w:val="center"/>
          </w:tcPr>
          <w:p>
            <w:pPr>
              <w:widowControl/>
              <w:jc w:val="center"/>
              <w:rPr>
                <w:rFonts w:ascii="Times New Roman" w:hAnsi="Times New Roman"/>
                <w:b/>
                <w:kern w:val="0"/>
                <w:sz w:val="24"/>
                <w:szCs w:val="20"/>
              </w:rPr>
            </w:pPr>
            <w:r>
              <w:rPr>
                <w:rFonts w:ascii="Times New Roman" w:hAnsi="Times New Roman"/>
                <w:b/>
                <w:kern w:val="0"/>
                <w:sz w:val="24"/>
                <w:szCs w:val="20"/>
              </w:rPr>
              <w:t>响应/偏离</w:t>
            </w:r>
          </w:p>
        </w:tc>
        <w:tc>
          <w:tcPr>
            <w:tcW w:w="759" w:type="pct"/>
            <w:vAlign w:val="center"/>
          </w:tcPr>
          <w:p>
            <w:pPr>
              <w:widowControl/>
              <w:jc w:val="center"/>
              <w:rPr>
                <w:rFonts w:ascii="Times New Roman" w:hAnsi="Times New Roman"/>
                <w:b/>
                <w:kern w:val="0"/>
                <w:sz w:val="24"/>
                <w:szCs w:val="20"/>
              </w:rPr>
            </w:pPr>
            <w:r>
              <w:rPr>
                <w:rFonts w:hint="eastAsia" w:ascii="Times New Roman" w:hAnsi="Times New Roman"/>
                <w:b/>
                <w:kern w:val="0"/>
                <w:sz w:val="24"/>
                <w:szCs w:val="2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759" w:type="pct"/>
            <w:vAlign w:val="center"/>
          </w:tcPr>
          <w:p>
            <w:pPr>
              <w:widowControl/>
              <w:jc w:val="center"/>
              <w:rPr>
                <w:rFonts w:ascii="Times New Roman" w:hAnsi="Times New Roman"/>
                <w:kern w:val="0"/>
                <w:sz w:val="24"/>
                <w:szCs w:val="20"/>
              </w:rPr>
            </w:pPr>
          </w:p>
        </w:tc>
        <w:tc>
          <w:tcPr>
            <w:tcW w:w="759" w:type="pct"/>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759" w:type="pct"/>
            <w:vAlign w:val="center"/>
          </w:tcPr>
          <w:p>
            <w:pPr>
              <w:widowControl/>
              <w:jc w:val="center"/>
              <w:rPr>
                <w:rFonts w:ascii="Times New Roman" w:hAnsi="Times New Roman"/>
                <w:kern w:val="0"/>
                <w:sz w:val="24"/>
                <w:szCs w:val="20"/>
              </w:rPr>
            </w:pPr>
          </w:p>
        </w:tc>
        <w:tc>
          <w:tcPr>
            <w:tcW w:w="759" w:type="pct"/>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759" w:type="pct"/>
            <w:vAlign w:val="center"/>
          </w:tcPr>
          <w:p>
            <w:pPr>
              <w:widowControl/>
              <w:jc w:val="center"/>
              <w:rPr>
                <w:rFonts w:ascii="Times New Roman" w:hAnsi="Times New Roman"/>
                <w:kern w:val="0"/>
                <w:sz w:val="24"/>
                <w:szCs w:val="20"/>
              </w:rPr>
            </w:pPr>
          </w:p>
        </w:tc>
        <w:tc>
          <w:tcPr>
            <w:tcW w:w="759" w:type="pct"/>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759" w:type="pct"/>
            <w:vAlign w:val="center"/>
          </w:tcPr>
          <w:p>
            <w:pPr>
              <w:widowControl/>
              <w:jc w:val="center"/>
              <w:rPr>
                <w:rFonts w:ascii="Times New Roman" w:hAnsi="Times New Roman"/>
                <w:kern w:val="0"/>
                <w:sz w:val="24"/>
                <w:szCs w:val="20"/>
              </w:rPr>
            </w:pPr>
          </w:p>
        </w:tc>
        <w:tc>
          <w:tcPr>
            <w:tcW w:w="759" w:type="pct"/>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759" w:type="pct"/>
            <w:vAlign w:val="center"/>
          </w:tcPr>
          <w:p>
            <w:pPr>
              <w:widowControl/>
              <w:jc w:val="center"/>
              <w:rPr>
                <w:rFonts w:ascii="Times New Roman" w:hAnsi="Times New Roman"/>
                <w:kern w:val="0"/>
                <w:sz w:val="24"/>
                <w:szCs w:val="20"/>
              </w:rPr>
            </w:pPr>
          </w:p>
        </w:tc>
        <w:tc>
          <w:tcPr>
            <w:tcW w:w="759" w:type="pct"/>
          </w:tcPr>
          <w:p>
            <w:pPr>
              <w:widowControl/>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43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1524" w:type="pct"/>
            <w:vAlign w:val="center"/>
          </w:tcPr>
          <w:p>
            <w:pPr>
              <w:widowControl/>
              <w:jc w:val="center"/>
              <w:rPr>
                <w:rFonts w:ascii="Times New Roman" w:hAnsi="Times New Roman"/>
                <w:kern w:val="0"/>
                <w:sz w:val="24"/>
                <w:szCs w:val="20"/>
              </w:rPr>
            </w:pPr>
          </w:p>
        </w:tc>
        <w:tc>
          <w:tcPr>
            <w:tcW w:w="759" w:type="pct"/>
            <w:vAlign w:val="center"/>
          </w:tcPr>
          <w:p>
            <w:pPr>
              <w:widowControl/>
              <w:jc w:val="center"/>
              <w:rPr>
                <w:rFonts w:ascii="Times New Roman" w:hAnsi="Times New Roman"/>
                <w:kern w:val="0"/>
                <w:sz w:val="24"/>
                <w:szCs w:val="20"/>
              </w:rPr>
            </w:pPr>
          </w:p>
        </w:tc>
        <w:tc>
          <w:tcPr>
            <w:tcW w:w="759" w:type="pct"/>
          </w:tcPr>
          <w:p>
            <w:pPr>
              <w:widowControl/>
              <w:jc w:val="center"/>
              <w:rPr>
                <w:rFonts w:ascii="Times New Roman" w:hAnsi="Times New Roman"/>
                <w:kern w:val="0"/>
                <w:sz w:val="24"/>
                <w:szCs w:val="20"/>
              </w:rPr>
            </w:pPr>
          </w:p>
        </w:tc>
      </w:tr>
    </w:tbl>
    <w:p>
      <w:pPr>
        <w:widowControl/>
        <w:jc w:val="left"/>
        <w:rPr>
          <w:rFonts w:ascii="Times New Roman" w:hAnsi="Times New Roman"/>
          <w:kern w:val="0"/>
          <w:sz w:val="24"/>
          <w:szCs w:val="20"/>
        </w:rPr>
      </w:pP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注意：1、比选申请人必须把比选文件第</w:t>
      </w:r>
      <w:r>
        <w:rPr>
          <w:rFonts w:hint="eastAsia" w:ascii="Times New Roman" w:hAnsi="Times New Roman"/>
          <w:kern w:val="0"/>
          <w:sz w:val="24"/>
          <w:szCs w:val="20"/>
          <w:lang w:eastAsia="zh-CN"/>
        </w:rPr>
        <w:t>二</w:t>
      </w:r>
      <w:r>
        <w:rPr>
          <w:rFonts w:ascii="Times New Roman" w:hAnsi="Times New Roman"/>
          <w:kern w:val="0"/>
          <w:sz w:val="24"/>
          <w:szCs w:val="20"/>
        </w:rPr>
        <w:t>章的商务要求逐条列入此表，未列入的视为负偏离。</w:t>
      </w:r>
    </w:p>
    <w:p>
      <w:pPr>
        <w:widowControl/>
        <w:spacing w:line="360" w:lineRule="auto"/>
        <w:ind w:firstLine="480" w:firstLineChars="200"/>
        <w:jc w:val="left"/>
        <w:rPr>
          <w:rFonts w:ascii="Times New Roman" w:hAnsi="Times New Roman"/>
          <w:b/>
          <w:kern w:val="0"/>
          <w:sz w:val="24"/>
          <w:szCs w:val="20"/>
        </w:rPr>
      </w:pPr>
      <w:r>
        <w:rPr>
          <w:rFonts w:ascii="Times New Roman" w:hAnsi="Times New Roman"/>
          <w:kern w:val="0"/>
          <w:sz w:val="24"/>
          <w:szCs w:val="20"/>
        </w:rPr>
        <w:t>2、比选申请人必须据实填写，不得虚假响应，虚假响应的，其响应文件无效并按规定追究其相关责任。</w:t>
      </w:r>
    </w:p>
    <w:p>
      <w:pPr>
        <w:widowControl/>
        <w:adjustRightInd w:val="0"/>
        <w:spacing w:line="400" w:lineRule="exact"/>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adjustRightInd w:val="0"/>
        <w:spacing w:line="360" w:lineRule="auto"/>
        <w:ind w:firstLine="424" w:firstLineChars="177"/>
        <w:jc w:val="left"/>
        <w:rPr>
          <w:rFonts w:ascii="Times New Roman" w:hAnsi="Times New Roman"/>
          <w:kern w:val="0"/>
          <w:sz w:val="24"/>
          <w:szCs w:val="20"/>
        </w:rPr>
      </w:pPr>
      <w:r>
        <w:rPr>
          <w:rFonts w:ascii="Times New Roman" w:hAnsi="Times New Roman"/>
          <w:bCs/>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jc w:val="left"/>
        <w:rPr>
          <w:rFonts w:ascii="Times New Roman" w:hAnsi="Times New Roman"/>
          <w:kern w:val="0"/>
          <w:sz w:val="24"/>
          <w:szCs w:val="20"/>
        </w:rPr>
      </w:pPr>
      <w:r>
        <w:rPr>
          <w:rFonts w:ascii="Times New Roman" w:hAnsi="Times New Roman"/>
          <w:kern w:val="0"/>
          <w:sz w:val="24"/>
          <w:szCs w:val="20"/>
        </w:rPr>
        <w:br w:type="page"/>
      </w:r>
      <w:r>
        <w:rPr>
          <w:rFonts w:ascii="Times New Roman" w:hAnsi="Times New Roman"/>
          <w:b/>
          <w:kern w:val="0"/>
          <w:sz w:val="24"/>
          <w:szCs w:val="20"/>
        </w:rPr>
        <w:t>格式2-6</w:t>
      </w:r>
    </w:p>
    <w:p>
      <w:pPr>
        <w:widowControl/>
        <w:spacing w:line="360" w:lineRule="auto"/>
        <w:jc w:val="center"/>
        <w:rPr>
          <w:rFonts w:ascii="Times New Roman" w:hAnsi="Times New Roman" w:eastAsia="黑体"/>
          <w:b/>
          <w:kern w:val="0"/>
          <w:sz w:val="32"/>
          <w:szCs w:val="32"/>
        </w:rPr>
      </w:pPr>
      <w:r>
        <w:rPr>
          <w:rFonts w:ascii="Times New Roman" w:hAnsi="Times New Roman" w:eastAsia="黑体"/>
          <w:b/>
          <w:kern w:val="0"/>
          <w:sz w:val="32"/>
          <w:szCs w:val="32"/>
        </w:rPr>
        <w:t>六、比选申请人类似项目业绩一览表</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4" w:type="dxa"/>
          <w:bottom w:w="0" w:type="dxa"/>
          <w:right w:w="54" w:type="dxa"/>
        </w:tblCellMar>
      </w:tblPr>
      <w:tblGrid>
        <w:gridCol w:w="726"/>
        <w:gridCol w:w="1461"/>
        <w:gridCol w:w="1336"/>
        <w:gridCol w:w="1175"/>
        <w:gridCol w:w="1503"/>
        <w:gridCol w:w="1641"/>
        <w:gridCol w:w="13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年份</w:t>
            </w:r>
          </w:p>
        </w:tc>
        <w:tc>
          <w:tcPr>
            <w:tcW w:w="1461"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用户名称</w:t>
            </w:r>
          </w:p>
        </w:tc>
        <w:tc>
          <w:tcPr>
            <w:tcW w:w="1336"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项目名称</w:t>
            </w:r>
          </w:p>
        </w:tc>
        <w:tc>
          <w:tcPr>
            <w:tcW w:w="1175"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完成时间</w:t>
            </w:r>
          </w:p>
        </w:tc>
        <w:tc>
          <w:tcPr>
            <w:tcW w:w="1503"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合同金额</w:t>
            </w:r>
          </w:p>
        </w:tc>
        <w:tc>
          <w:tcPr>
            <w:tcW w:w="1641"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是否通过验收</w:t>
            </w:r>
          </w:p>
        </w:tc>
        <w:tc>
          <w:tcPr>
            <w:tcW w:w="1336" w:type="dxa"/>
            <w:vAlign w:val="center"/>
          </w:tcPr>
          <w:p>
            <w:pPr>
              <w:widowControl/>
              <w:contextualSpacing/>
              <w:jc w:val="center"/>
              <w:rPr>
                <w:rFonts w:ascii="Times New Roman" w:hAnsi="Times New Roman"/>
                <w:b/>
                <w:kern w:val="0"/>
                <w:sz w:val="24"/>
                <w:szCs w:val="20"/>
              </w:rPr>
            </w:pPr>
            <w:r>
              <w:rPr>
                <w:rFonts w:ascii="Times New Roman" w:hAnsi="Times New Roman"/>
                <w:b/>
                <w:kern w:val="0"/>
                <w:sz w:val="24"/>
                <w:szCs w:val="20"/>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4" w:type="dxa"/>
            <w:bottom w:w="0" w:type="dxa"/>
            <w:right w:w="54" w:type="dxa"/>
          </w:tblCellMar>
        </w:tblPrEx>
        <w:trPr>
          <w:cantSplit/>
          <w:trHeight w:val="600" w:hRule="atLeast"/>
          <w:jc w:val="center"/>
        </w:trPr>
        <w:tc>
          <w:tcPr>
            <w:tcW w:w="726" w:type="dxa"/>
            <w:vAlign w:val="center"/>
          </w:tcPr>
          <w:p>
            <w:pPr>
              <w:widowControl/>
              <w:contextualSpacing/>
              <w:jc w:val="center"/>
              <w:rPr>
                <w:rFonts w:ascii="Times New Roman" w:hAnsi="Times New Roman"/>
                <w:kern w:val="0"/>
                <w:sz w:val="24"/>
                <w:szCs w:val="20"/>
              </w:rPr>
            </w:pPr>
          </w:p>
        </w:tc>
        <w:tc>
          <w:tcPr>
            <w:tcW w:w="146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c>
          <w:tcPr>
            <w:tcW w:w="1175" w:type="dxa"/>
            <w:vAlign w:val="center"/>
          </w:tcPr>
          <w:p>
            <w:pPr>
              <w:widowControl/>
              <w:contextualSpacing/>
              <w:jc w:val="center"/>
              <w:rPr>
                <w:rFonts w:ascii="Times New Roman" w:hAnsi="Times New Roman"/>
                <w:kern w:val="0"/>
                <w:sz w:val="24"/>
                <w:szCs w:val="20"/>
              </w:rPr>
            </w:pPr>
          </w:p>
        </w:tc>
        <w:tc>
          <w:tcPr>
            <w:tcW w:w="1503" w:type="dxa"/>
            <w:vAlign w:val="center"/>
          </w:tcPr>
          <w:p>
            <w:pPr>
              <w:widowControl/>
              <w:contextualSpacing/>
              <w:jc w:val="center"/>
              <w:rPr>
                <w:rFonts w:ascii="Times New Roman" w:hAnsi="Times New Roman"/>
                <w:kern w:val="0"/>
                <w:sz w:val="24"/>
                <w:szCs w:val="20"/>
              </w:rPr>
            </w:pPr>
          </w:p>
        </w:tc>
        <w:tc>
          <w:tcPr>
            <w:tcW w:w="1641" w:type="dxa"/>
            <w:vAlign w:val="center"/>
          </w:tcPr>
          <w:p>
            <w:pPr>
              <w:widowControl/>
              <w:contextualSpacing/>
              <w:jc w:val="center"/>
              <w:rPr>
                <w:rFonts w:ascii="Times New Roman" w:hAnsi="Times New Roman"/>
                <w:kern w:val="0"/>
                <w:sz w:val="24"/>
                <w:szCs w:val="20"/>
              </w:rPr>
            </w:pPr>
          </w:p>
        </w:tc>
        <w:tc>
          <w:tcPr>
            <w:tcW w:w="1336" w:type="dxa"/>
            <w:vAlign w:val="center"/>
          </w:tcPr>
          <w:p>
            <w:pPr>
              <w:widowControl/>
              <w:contextualSpacing/>
              <w:jc w:val="center"/>
              <w:rPr>
                <w:rFonts w:ascii="Times New Roman" w:hAnsi="Times New Roman"/>
                <w:kern w:val="0"/>
                <w:sz w:val="24"/>
                <w:szCs w:val="20"/>
              </w:rPr>
            </w:pPr>
          </w:p>
        </w:tc>
      </w:tr>
    </w:tbl>
    <w:p>
      <w:pPr>
        <w:widowControl/>
        <w:jc w:val="left"/>
        <w:rPr>
          <w:rFonts w:ascii="Times New Roman" w:hAnsi="Times New Roman"/>
          <w:kern w:val="0"/>
          <w:sz w:val="24"/>
          <w:szCs w:val="20"/>
        </w:rPr>
      </w:pPr>
    </w:p>
    <w:p>
      <w:pPr>
        <w:widowControl/>
        <w:jc w:val="left"/>
        <w:rPr>
          <w:rFonts w:ascii="Times New Roman" w:hAnsi="Times New Roman"/>
          <w:kern w:val="0"/>
          <w:sz w:val="24"/>
          <w:szCs w:val="20"/>
        </w:rPr>
      </w:pPr>
    </w:p>
    <w:p>
      <w:pPr>
        <w:widowControl/>
        <w:ind w:left="422" w:hanging="422" w:hangingChars="200"/>
        <w:jc w:val="left"/>
        <w:rPr>
          <w:rFonts w:ascii="Times New Roman" w:hAnsi="Times New Roman"/>
          <w:b/>
          <w:kern w:val="0"/>
          <w:szCs w:val="21"/>
        </w:rPr>
      </w:pPr>
      <w:r>
        <w:rPr>
          <w:rFonts w:ascii="Times New Roman" w:hAnsi="Times New Roman"/>
          <w:b/>
          <w:kern w:val="0"/>
          <w:szCs w:val="21"/>
        </w:rPr>
        <w:t>注：比选申请人（仅限于比选申请人自己的）以上业绩需提供有关书面证明材料。“合同金额”需提供合同复印件；“是否通过验收”需提供合同验收合格或用户单位书面证明材料。</w:t>
      </w:r>
    </w:p>
    <w:p>
      <w:pPr>
        <w:widowControl/>
        <w:adjustRightInd w:val="0"/>
        <w:spacing w:line="400" w:lineRule="exact"/>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adjustRightInd w:val="0"/>
        <w:spacing w:line="360" w:lineRule="auto"/>
        <w:ind w:firstLine="424" w:firstLineChars="177"/>
        <w:jc w:val="left"/>
        <w:rPr>
          <w:rFonts w:ascii="Times New Roman" w:hAnsi="Times New Roman"/>
          <w:kern w:val="0"/>
          <w:sz w:val="24"/>
          <w:szCs w:val="20"/>
        </w:rPr>
      </w:pPr>
      <w:r>
        <w:rPr>
          <w:rFonts w:ascii="Times New Roman" w:hAnsi="Times New Roman"/>
          <w:bCs/>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jc w:val="left"/>
        <w:rPr>
          <w:rFonts w:ascii="Times New Roman" w:hAnsi="Times New Roman"/>
          <w:b/>
          <w:kern w:val="0"/>
          <w:sz w:val="24"/>
          <w:szCs w:val="20"/>
        </w:rPr>
      </w:pPr>
      <w:bookmarkStart w:id="30" w:name="_Toc436410129"/>
      <w:bookmarkStart w:id="31" w:name="_Toc307564880"/>
      <w:bookmarkStart w:id="32" w:name="_Toc436385992"/>
      <w:bookmarkStart w:id="33" w:name="_Toc436404120"/>
      <w:bookmarkStart w:id="34" w:name="_Toc436820890"/>
      <w:r>
        <w:rPr>
          <w:rFonts w:ascii="Times New Roman" w:hAnsi="Times New Roman"/>
          <w:kern w:val="0"/>
          <w:sz w:val="24"/>
          <w:szCs w:val="20"/>
        </w:rPr>
        <w:br w:type="page"/>
      </w:r>
      <w:bookmarkEnd w:id="30"/>
      <w:bookmarkEnd w:id="31"/>
      <w:bookmarkEnd w:id="32"/>
      <w:bookmarkEnd w:id="33"/>
      <w:bookmarkEnd w:id="34"/>
      <w:r>
        <w:rPr>
          <w:rFonts w:ascii="Times New Roman" w:hAnsi="Times New Roman"/>
          <w:b/>
          <w:kern w:val="0"/>
          <w:sz w:val="24"/>
          <w:szCs w:val="20"/>
        </w:rPr>
        <w:t>格式2-7</w:t>
      </w:r>
    </w:p>
    <w:p>
      <w:pPr>
        <w:widowControl/>
        <w:jc w:val="left"/>
        <w:rPr>
          <w:rFonts w:ascii="Times New Roman" w:hAnsi="Times New Roman"/>
          <w:kern w:val="0"/>
          <w:sz w:val="24"/>
          <w:szCs w:val="20"/>
        </w:rPr>
      </w:pPr>
    </w:p>
    <w:p>
      <w:pPr>
        <w:widowControl/>
        <w:spacing w:line="360" w:lineRule="auto"/>
        <w:jc w:val="center"/>
        <w:rPr>
          <w:rFonts w:ascii="Times New Roman" w:hAnsi="Times New Roman" w:eastAsia="黑体"/>
          <w:b/>
          <w:kern w:val="0"/>
          <w:sz w:val="32"/>
          <w:szCs w:val="32"/>
        </w:rPr>
      </w:pPr>
      <w:r>
        <w:rPr>
          <w:rFonts w:ascii="Times New Roman" w:hAnsi="Times New Roman" w:eastAsia="黑体"/>
          <w:b/>
          <w:kern w:val="0"/>
          <w:sz w:val="32"/>
          <w:szCs w:val="32"/>
        </w:rPr>
        <w:t>七、比选申请人本项目管理、技术、服务人员情况表</w:t>
      </w:r>
    </w:p>
    <w:p>
      <w:pPr>
        <w:widowControl/>
        <w:spacing w:line="360" w:lineRule="auto"/>
        <w:jc w:val="left"/>
        <w:rPr>
          <w:rFonts w:ascii="Times New Roman" w:hAnsi="Times New Roman"/>
          <w:kern w:val="0"/>
          <w:sz w:val="24"/>
          <w:szCs w:val="20"/>
        </w:rPr>
      </w:pPr>
      <w:r>
        <w:rPr>
          <w:rFonts w:ascii="Times New Roman" w:hAnsi="Times New Roman"/>
          <w:bCs/>
          <w:kern w:val="0"/>
          <w:sz w:val="24"/>
          <w:szCs w:val="20"/>
        </w:rPr>
        <w:t>项目名称：</w:t>
      </w:r>
      <w:r>
        <w:rPr>
          <w:rFonts w:ascii="Times New Roman" w:hAnsi="Times New Roman" w:eastAsia="新宋体"/>
          <w:bCs/>
          <w:kern w:val="0"/>
          <w:sz w:val="24"/>
          <w:szCs w:val="20"/>
          <w:u w:val="single"/>
        </w:rPr>
        <w:t xml:space="preserve">                                        </w:t>
      </w:r>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0"/>
        <w:gridCol w:w="1032"/>
        <w:gridCol w:w="1032"/>
        <w:gridCol w:w="1032"/>
        <w:gridCol w:w="1032"/>
        <w:gridCol w:w="1032"/>
        <w:gridCol w:w="1032"/>
        <w:gridCol w:w="1032"/>
        <w:gridCol w:w="10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类别</w:t>
            </w:r>
          </w:p>
        </w:tc>
        <w:tc>
          <w:tcPr>
            <w:tcW w:w="1032"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职务</w:t>
            </w:r>
          </w:p>
        </w:tc>
        <w:tc>
          <w:tcPr>
            <w:tcW w:w="1032"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姓名</w:t>
            </w:r>
          </w:p>
        </w:tc>
        <w:tc>
          <w:tcPr>
            <w:tcW w:w="1032"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职称</w:t>
            </w:r>
          </w:p>
        </w:tc>
        <w:tc>
          <w:tcPr>
            <w:tcW w:w="1032"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常住地</w:t>
            </w:r>
          </w:p>
        </w:tc>
        <w:tc>
          <w:tcPr>
            <w:tcW w:w="4128" w:type="dxa"/>
            <w:gridSpan w:val="4"/>
            <w:vAlign w:val="center"/>
          </w:tcPr>
          <w:p>
            <w:pPr>
              <w:widowControl/>
              <w:jc w:val="center"/>
              <w:rPr>
                <w:rFonts w:ascii="Times New Roman" w:hAnsi="Times New Roman"/>
                <w:kern w:val="0"/>
                <w:sz w:val="24"/>
                <w:szCs w:val="20"/>
              </w:rPr>
            </w:pPr>
            <w:r>
              <w:rPr>
                <w:rFonts w:ascii="Times New Roman" w:hAnsi="Times New Roman"/>
                <w:kern w:val="0"/>
                <w:sz w:val="24"/>
                <w:szCs w:val="20"/>
              </w:rPr>
              <w:t>资格证明（附复印件）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center"/>
              <w:rPr>
                <w:rFonts w:ascii="Times New Roman" w:hAnsi="Times New Roman"/>
                <w:kern w:val="0"/>
                <w:sz w:val="24"/>
                <w:szCs w:val="20"/>
              </w:rPr>
            </w:pPr>
          </w:p>
        </w:tc>
        <w:tc>
          <w:tcPr>
            <w:tcW w:w="1032" w:type="dxa"/>
            <w:vMerge w:val="continue"/>
            <w:vAlign w:val="center"/>
          </w:tcPr>
          <w:p>
            <w:pPr>
              <w:widowControl/>
              <w:jc w:val="center"/>
              <w:rPr>
                <w:rFonts w:ascii="Times New Roman" w:hAnsi="Times New Roman"/>
                <w:kern w:val="0"/>
                <w:sz w:val="24"/>
                <w:szCs w:val="20"/>
              </w:rPr>
            </w:pPr>
          </w:p>
        </w:tc>
        <w:tc>
          <w:tcPr>
            <w:tcW w:w="1032" w:type="dxa"/>
            <w:vMerge w:val="continue"/>
            <w:vAlign w:val="center"/>
          </w:tcPr>
          <w:p>
            <w:pPr>
              <w:widowControl/>
              <w:jc w:val="center"/>
              <w:rPr>
                <w:rFonts w:ascii="Times New Roman" w:hAnsi="Times New Roman"/>
                <w:kern w:val="0"/>
                <w:sz w:val="24"/>
                <w:szCs w:val="20"/>
              </w:rPr>
            </w:pPr>
          </w:p>
        </w:tc>
        <w:tc>
          <w:tcPr>
            <w:tcW w:w="1032" w:type="dxa"/>
            <w:vMerge w:val="continue"/>
            <w:vAlign w:val="center"/>
          </w:tcPr>
          <w:p>
            <w:pPr>
              <w:widowControl/>
              <w:jc w:val="center"/>
              <w:rPr>
                <w:rFonts w:ascii="Times New Roman" w:hAnsi="Times New Roman"/>
                <w:kern w:val="0"/>
                <w:sz w:val="24"/>
                <w:szCs w:val="20"/>
              </w:rPr>
            </w:pPr>
          </w:p>
        </w:tc>
        <w:tc>
          <w:tcPr>
            <w:tcW w:w="1032" w:type="dxa"/>
            <w:vMerge w:val="continue"/>
            <w:vAlign w:val="center"/>
          </w:tcPr>
          <w:p>
            <w:pPr>
              <w:widowControl/>
              <w:jc w:val="center"/>
              <w:rPr>
                <w:rFonts w:ascii="Times New Roman" w:hAnsi="Times New Roman"/>
                <w:kern w:val="0"/>
                <w:sz w:val="24"/>
                <w:szCs w:val="20"/>
              </w:rPr>
            </w:pPr>
          </w:p>
        </w:tc>
        <w:tc>
          <w:tcPr>
            <w:tcW w:w="1032" w:type="dxa"/>
            <w:vAlign w:val="center"/>
          </w:tcPr>
          <w:p>
            <w:pPr>
              <w:widowControl/>
              <w:jc w:val="center"/>
              <w:rPr>
                <w:rFonts w:ascii="Times New Roman" w:hAnsi="Times New Roman"/>
                <w:kern w:val="0"/>
                <w:sz w:val="24"/>
                <w:szCs w:val="20"/>
              </w:rPr>
            </w:pPr>
            <w:r>
              <w:rPr>
                <w:rFonts w:ascii="Times New Roman" w:hAnsi="Times New Roman"/>
                <w:kern w:val="0"/>
                <w:sz w:val="24"/>
                <w:szCs w:val="20"/>
              </w:rPr>
              <w:t>证书</w:t>
            </w:r>
          </w:p>
          <w:p>
            <w:pPr>
              <w:widowControl/>
              <w:jc w:val="center"/>
              <w:rPr>
                <w:rFonts w:ascii="Times New Roman" w:hAnsi="Times New Roman"/>
                <w:kern w:val="0"/>
                <w:sz w:val="24"/>
                <w:szCs w:val="20"/>
              </w:rPr>
            </w:pPr>
            <w:r>
              <w:rPr>
                <w:rFonts w:ascii="Times New Roman" w:hAnsi="Times New Roman"/>
                <w:kern w:val="0"/>
                <w:sz w:val="24"/>
                <w:szCs w:val="20"/>
              </w:rPr>
              <w:t>名称</w:t>
            </w:r>
          </w:p>
        </w:tc>
        <w:tc>
          <w:tcPr>
            <w:tcW w:w="1032" w:type="dxa"/>
            <w:vAlign w:val="center"/>
          </w:tcPr>
          <w:p>
            <w:pPr>
              <w:widowControl/>
              <w:jc w:val="center"/>
              <w:rPr>
                <w:rFonts w:ascii="Times New Roman" w:hAnsi="Times New Roman"/>
                <w:kern w:val="0"/>
                <w:sz w:val="24"/>
                <w:szCs w:val="20"/>
              </w:rPr>
            </w:pPr>
            <w:r>
              <w:rPr>
                <w:rFonts w:ascii="Times New Roman" w:hAnsi="Times New Roman"/>
                <w:kern w:val="0"/>
                <w:sz w:val="24"/>
                <w:szCs w:val="20"/>
              </w:rPr>
              <w:t>级别</w:t>
            </w:r>
          </w:p>
        </w:tc>
        <w:tc>
          <w:tcPr>
            <w:tcW w:w="1032" w:type="dxa"/>
            <w:vAlign w:val="center"/>
          </w:tcPr>
          <w:p>
            <w:pPr>
              <w:widowControl/>
              <w:jc w:val="center"/>
              <w:rPr>
                <w:rFonts w:ascii="Times New Roman" w:hAnsi="Times New Roman"/>
                <w:kern w:val="0"/>
                <w:sz w:val="24"/>
                <w:szCs w:val="20"/>
              </w:rPr>
            </w:pPr>
            <w:r>
              <w:rPr>
                <w:rFonts w:ascii="Times New Roman" w:hAnsi="Times New Roman"/>
                <w:kern w:val="0"/>
                <w:sz w:val="24"/>
                <w:szCs w:val="20"/>
              </w:rPr>
              <w:t>证号</w:t>
            </w:r>
          </w:p>
        </w:tc>
        <w:tc>
          <w:tcPr>
            <w:tcW w:w="1032" w:type="dxa"/>
            <w:vAlign w:val="center"/>
          </w:tcPr>
          <w:p>
            <w:pPr>
              <w:widowControl/>
              <w:jc w:val="center"/>
              <w:rPr>
                <w:rFonts w:ascii="Times New Roman" w:hAnsi="Times New Roman"/>
                <w:kern w:val="0"/>
                <w:sz w:val="24"/>
                <w:szCs w:val="20"/>
              </w:rPr>
            </w:pPr>
            <w:r>
              <w:rPr>
                <w:rFonts w:ascii="Times New Roman" w:hAnsi="Times New Roman"/>
                <w:kern w:val="0"/>
                <w:sz w:val="24"/>
                <w:szCs w:val="20"/>
              </w:rPr>
              <w:t>专业</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管理</w:t>
            </w:r>
          </w:p>
          <w:p>
            <w:pPr>
              <w:widowControl/>
              <w:jc w:val="center"/>
              <w:rPr>
                <w:rFonts w:ascii="Times New Roman" w:hAnsi="Times New Roman"/>
                <w:kern w:val="0"/>
                <w:sz w:val="24"/>
                <w:szCs w:val="20"/>
              </w:rPr>
            </w:pPr>
            <w:r>
              <w:rPr>
                <w:rFonts w:ascii="Times New Roman" w:hAnsi="Times New Roman"/>
                <w:kern w:val="0"/>
                <w:sz w:val="24"/>
                <w:szCs w:val="20"/>
              </w:rPr>
              <w:t>人员</w:t>
            </w: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center"/>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center"/>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技术</w:t>
            </w:r>
          </w:p>
          <w:p>
            <w:pPr>
              <w:widowControl/>
              <w:jc w:val="center"/>
              <w:rPr>
                <w:rFonts w:ascii="Times New Roman" w:hAnsi="Times New Roman"/>
                <w:kern w:val="0"/>
                <w:sz w:val="24"/>
                <w:szCs w:val="20"/>
              </w:rPr>
            </w:pPr>
            <w:r>
              <w:rPr>
                <w:rFonts w:ascii="Times New Roman" w:hAnsi="Times New Roman"/>
                <w:kern w:val="0"/>
                <w:sz w:val="24"/>
                <w:szCs w:val="20"/>
              </w:rPr>
              <w:t>人员</w:t>
            </w: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center"/>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center"/>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restart"/>
            <w:vAlign w:val="center"/>
          </w:tcPr>
          <w:p>
            <w:pPr>
              <w:widowControl/>
              <w:jc w:val="center"/>
              <w:rPr>
                <w:rFonts w:ascii="Times New Roman" w:hAnsi="Times New Roman"/>
                <w:kern w:val="0"/>
                <w:sz w:val="24"/>
                <w:szCs w:val="20"/>
              </w:rPr>
            </w:pPr>
            <w:r>
              <w:rPr>
                <w:rFonts w:ascii="Times New Roman" w:hAnsi="Times New Roman"/>
                <w:kern w:val="0"/>
                <w:sz w:val="24"/>
                <w:szCs w:val="20"/>
              </w:rPr>
              <w:t>售后服务人员</w:t>
            </w: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30" w:type="dxa"/>
            <w:vMerge w:val="continue"/>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c>
          <w:tcPr>
            <w:tcW w:w="1032" w:type="dxa"/>
            <w:vAlign w:val="center"/>
          </w:tcPr>
          <w:p>
            <w:pPr>
              <w:widowControl/>
              <w:jc w:val="left"/>
              <w:rPr>
                <w:rFonts w:ascii="Times New Roman" w:hAnsi="Times New Roman"/>
                <w:kern w:val="0"/>
                <w:sz w:val="24"/>
                <w:szCs w:val="20"/>
              </w:rPr>
            </w:pPr>
          </w:p>
        </w:tc>
      </w:tr>
    </w:tbl>
    <w:p>
      <w:pPr>
        <w:widowControl/>
        <w:adjustRightInd w:val="0"/>
        <w:spacing w:line="400" w:lineRule="exact"/>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比选申请人名称</w:t>
      </w:r>
      <w:r>
        <w:rPr>
          <w:rFonts w:ascii="Times New Roman" w:hAnsi="Times New Roman"/>
          <w:b/>
          <w:color w:val="000000"/>
          <w:kern w:val="0"/>
          <w:sz w:val="24"/>
          <w:szCs w:val="20"/>
        </w:rPr>
        <w:t>（加盖公章）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kern w:val="0"/>
          <w:sz w:val="24"/>
          <w:szCs w:val="20"/>
        </w:rPr>
        <w:t xml:space="preserve"> </w:t>
      </w:r>
    </w:p>
    <w:p>
      <w:pPr>
        <w:widowControl/>
        <w:spacing w:line="360" w:lineRule="auto"/>
        <w:ind w:firstLine="424" w:firstLineChars="177"/>
        <w:jc w:val="left"/>
        <w:rPr>
          <w:rFonts w:ascii="Times New Roman" w:hAnsi="Times New Roman"/>
          <w:kern w:val="0"/>
          <w:sz w:val="24"/>
          <w:szCs w:val="20"/>
        </w:rPr>
      </w:pPr>
      <w:r>
        <w:rPr>
          <w:rFonts w:ascii="Times New Roman" w:hAnsi="Times New Roman"/>
          <w:kern w:val="0"/>
          <w:sz w:val="24"/>
          <w:szCs w:val="20"/>
        </w:rPr>
        <w:t>法定代表人/单位负责人</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p>
    <w:p>
      <w:pPr>
        <w:widowControl/>
        <w:adjustRightInd w:val="0"/>
        <w:spacing w:line="360" w:lineRule="auto"/>
        <w:ind w:firstLine="424" w:firstLineChars="177"/>
        <w:jc w:val="left"/>
        <w:rPr>
          <w:rFonts w:ascii="Times New Roman" w:hAnsi="Times New Roman"/>
          <w:kern w:val="0"/>
          <w:sz w:val="24"/>
          <w:szCs w:val="20"/>
        </w:rPr>
      </w:pPr>
      <w:r>
        <w:rPr>
          <w:rFonts w:ascii="Times New Roman" w:hAnsi="Times New Roman"/>
          <w:bCs/>
          <w:kern w:val="0"/>
          <w:sz w:val="24"/>
          <w:szCs w:val="20"/>
        </w:rPr>
        <w:t>日      期：</w:t>
      </w:r>
      <w:r>
        <w:rPr>
          <w:rFonts w:ascii="Times New Roman" w:hAnsi="Times New Roman"/>
          <w:kern w:val="0"/>
          <w:sz w:val="24"/>
          <w:szCs w:val="20"/>
          <w:u w:val="single"/>
        </w:rPr>
        <w:t xml:space="preserve">         </w:t>
      </w:r>
      <w:r>
        <w:rPr>
          <w:rFonts w:ascii="Times New Roman" w:hAnsi="Times New Roman"/>
          <w:kern w:val="0"/>
          <w:sz w:val="24"/>
          <w:szCs w:val="20"/>
        </w:rPr>
        <w:t>年</w:t>
      </w:r>
      <w:r>
        <w:rPr>
          <w:rFonts w:ascii="Times New Roman" w:hAnsi="Times New Roman"/>
          <w:kern w:val="0"/>
          <w:sz w:val="24"/>
          <w:szCs w:val="20"/>
          <w:u w:val="single"/>
        </w:rPr>
        <w:t xml:space="preserve">     </w:t>
      </w:r>
      <w:r>
        <w:rPr>
          <w:rFonts w:ascii="Times New Roman" w:hAnsi="Times New Roman"/>
          <w:kern w:val="0"/>
          <w:sz w:val="24"/>
          <w:szCs w:val="20"/>
        </w:rPr>
        <w:t>月</w:t>
      </w:r>
      <w:r>
        <w:rPr>
          <w:rFonts w:ascii="Times New Roman" w:hAnsi="Times New Roman"/>
          <w:kern w:val="0"/>
          <w:sz w:val="24"/>
          <w:szCs w:val="20"/>
          <w:u w:val="single"/>
        </w:rPr>
        <w:t xml:space="preserve">     </w:t>
      </w:r>
      <w:r>
        <w:rPr>
          <w:rFonts w:ascii="Times New Roman" w:hAnsi="Times New Roman"/>
          <w:kern w:val="0"/>
          <w:sz w:val="24"/>
          <w:szCs w:val="20"/>
        </w:rPr>
        <w:t>日</w:t>
      </w:r>
    </w:p>
    <w:p>
      <w:pPr>
        <w:widowControl/>
        <w:jc w:val="left"/>
        <w:rPr>
          <w:rFonts w:ascii="Times New Roman" w:hAnsi="Times New Roman"/>
          <w:b/>
          <w:kern w:val="0"/>
          <w:sz w:val="24"/>
          <w:szCs w:val="20"/>
        </w:rPr>
      </w:pPr>
      <w:r>
        <w:rPr>
          <w:rFonts w:ascii="Times New Roman" w:hAnsi="Times New Roman"/>
          <w:kern w:val="0"/>
          <w:sz w:val="24"/>
          <w:szCs w:val="20"/>
        </w:rPr>
        <w:br w:type="page"/>
      </w:r>
      <w:bookmarkStart w:id="35" w:name="_Toc503986971"/>
      <w:bookmarkStart w:id="36" w:name="_Toc503986838"/>
      <w:bookmarkStart w:id="37" w:name="_Toc503987104"/>
      <w:bookmarkStart w:id="38" w:name="_Toc503987183"/>
      <w:bookmarkStart w:id="39" w:name="_Toc503987293"/>
      <w:bookmarkStart w:id="40" w:name="_Toc503986415"/>
      <w:r>
        <w:rPr>
          <w:rFonts w:ascii="Times New Roman" w:hAnsi="Times New Roman"/>
          <w:b/>
          <w:kern w:val="0"/>
          <w:sz w:val="24"/>
          <w:szCs w:val="20"/>
        </w:rPr>
        <w:t>格式2-8</w:t>
      </w:r>
    </w:p>
    <w:p>
      <w:pPr>
        <w:widowControl/>
        <w:spacing w:line="360" w:lineRule="auto"/>
        <w:jc w:val="center"/>
        <w:outlineLvl w:val="1"/>
        <w:rPr>
          <w:rFonts w:ascii="Times New Roman" w:hAnsi="Times New Roman" w:eastAsia="黑体"/>
          <w:b/>
          <w:kern w:val="0"/>
          <w:sz w:val="32"/>
          <w:szCs w:val="32"/>
        </w:rPr>
      </w:pPr>
      <w:bookmarkStart w:id="41" w:name="_Toc40447271"/>
      <w:bookmarkStart w:id="42" w:name="_Toc34051809"/>
      <w:bookmarkStart w:id="43" w:name="_Toc52036330"/>
      <w:bookmarkStart w:id="44" w:name="_Toc33709797"/>
      <w:bookmarkStart w:id="45" w:name="_Toc33698136"/>
      <w:r>
        <w:rPr>
          <w:rFonts w:ascii="Times New Roman" w:hAnsi="Times New Roman" w:eastAsia="黑体"/>
          <w:b/>
          <w:kern w:val="0"/>
          <w:sz w:val="32"/>
          <w:szCs w:val="32"/>
        </w:rPr>
        <w:t>八、满足实质性要求承诺函</w:t>
      </w:r>
      <w:bookmarkEnd w:id="35"/>
      <w:bookmarkEnd w:id="36"/>
      <w:bookmarkEnd w:id="37"/>
      <w:bookmarkEnd w:id="38"/>
      <w:bookmarkEnd w:id="39"/>
      <w:bookmarkEnd w:id="40"/>
      <w:bookmarkEnd w:id="41"/>
      <w:bookmarkEnd w:id="42"/>
      <w:bookmarkEnd w:id="43"/>
      <w:bookmarkEnd w:id="44"/>
      <w:bookmarkEnd w:id="45"/>
    </w:p>
    <w:p>
      <w:pPr>
        <w:widowControl/>
        <w:jc w:val="left"/>
        <w:rPr>
          <w:rFonts w:ascii="Times New Roman" w:hAnsi="Times New Roman"/>
          <w:kern w:val="0"/>
          <w:sz w:val="24"/>
          <w:szCs w:val="20"/>
        </w:rPr>
      </w:pPr>
    </w:p>
    <w:p>
      <w:pPr>
        <w:widowControl/>
        <w:spacing w:line="360" w:lineRule="auto"/>
        <w:jc w:val="left"/>
        <w:rPr>
          <w:rFonts w:ascii="Times New Roman" w:hAnsi="Times New Roman"/>
          <w:kern w:val="0"/>
          <w:sz w:val="24"/>
          <w:szCs w:val="20"/>
        </w:rPr>
      </w:pPr>
      <w:r>
        <w:rPr>
          <w:rFonts w:hint="eastAsia" w:ascii="Times New Roman" w:hAnsi="Times New Roman"/>
          <w:kern w:val="0"/>
          <w:sz w:val="24"/>
          <w:szCs w:val="20"/>
          <w:u w:val="single"/>
        </w:rPr>
        <w:t>三台县人民医院</w:t>
      </w:r>
      <w:r>
        <w:rPr>
          <w:rFonts w:ascii="Times New Roman" w:hAnsi="Times New Roman"/>
          <w:kern w:val="0"/>
          <w:sz w:val="24"/>
          <w:szCs w:val="20"/>
        </w:rPr>
        <w:t>：</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我公司作为本次比选项目的比选申请人，根据比选文件要求，现郑重承诺如下：</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完全接受和响应本项目比选文件中规定的实质性要求。</w:t>
      </w:r>
    </w:p>
    <w:p>
      <w:pPr>
        <w:widowControl/>
        <w:spacing w:line="360" w:lineRule="auto"/>
        <w:ind w:firstLine="480" w:firstLineChars="200"/>
        <w:jc w:val="left"/>
        <w:rPr>
          <w:rFonts w:ascii="Times New Roman" w:hAnsi="Times New Roman"/>
          <w:kern w:val="0"/>
          <w:sz w:val="24"/>
          <w:szCs w:val="20"/>
        </w:rPr>
      </w:pPr>
      <w:r>
        <w:rPr>
          <w:rFonts w:ascii="Times New Roman" w:hAnsi="Times New Roman"/>
          <w:kern w:val="0"/>
          <w:sz w:val="24"/>
          <w:szCs w:val="20"/>
        </w:rPr>
        <w:t>本公司对上述承诺的内容事项真实性负责。如经查实上述承诺的内容事项存在虚假，我公司愿意接受以提供虚假材料谋取成交追究法律责任。</w:t>
      </w:r>
    </w:p>
    <w:p>
      <w:pPr>
        <w:widowControl/>
        <w:adjustRightInd w:val="0"/>
        <w:spacing w:line="400" w:lineRule="exact"/>
        <w:jc w:val="left"/>
        <w:rPr>
          <w:rFonts w:ascii="Times New Roman" w:hAnsi="Times New Roman"/>
          <w:kern w:val="0"/>
          <w:sz w:val="24"/>
          <w:szCs w:val="20"/>
        </w:rPr>
      </w:pPr>
    </w:p>
    <w:p>
      <w:pPr>
        <w:widowControl/>
        <w:adjustRightInd w:val="0"/>
        <w:spacing w:line="400" w:lineRule="exact"/>
        <w:jc w:val="left"/>
        <w:rPr>
          <w:rFonts w:ascii="Times New Roman" w:hAnsi="Times New Roman"/>
          <w:kern w:val="0"/>
          <w:sz w:val="24"/>
          <w:szCs w:val="20"/>
        </w:rPr>
      </w:pP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比选申请人名称</w:t>
      </w:r>
      <w:r>
        <w:rPr>
          <w:rFonts w:ascii="Times New Roman" w:hAnsi="Times New Roman"/>
          <w:b/>
          <w:color w:val="000000"/>
          <w:kern w:val="0"/>
          <w:sz w:val="24"/>
          <w:szCs w:val="20"/>
        </w:rPr>
        <w:t>（加盖公章）</w:t>
      </w:r>
      <w:r>
        <w:rPr>
          <w:rFonts w:ascii="Times New Roman" w:hAnsi="Times New Roman"/>
          <w:color w:val="000000"/>
          <w:kern w:val="0"/>
          <w:sz w:val="24"/>
          <w:szCs w:val="20"/>
        </w:rPr>
        <w:t>：</w:t>
      </w:r>
      <w:r>
        <w:rPr>
          <w:rFonts w:ascii="Times New Roman" w:hAnsi="Times New Roman"/>
          <w:color w:val="000000"/>
          <w:kern w:val="0"/>
          <w:sz w:val="24"/>
          <w:szCs w:val="20"/>
          <w:u w:val="single"/>
        </w:rPr>
        <w:t xml:space="preserve">                                            </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法定代表人/单位负责人或授权代表</w:t>
      </w:r>
      <w:r>
        <w:rPr>
          <w:rFonts w:ascii="Times New Roman" w:hAnsi="Times New Roman"/>
          <w:b/>
          <w:color w:val="000000"/>
          <w:kern w:val="0"/>
          <w:sz w:val="24"/>
          <w:szCs w:val="20"/>
        </w:rPr>
        <w:t>（签字或加盖个人名章）</w:t>
      </w:r>
      <w:r>
        <w:rPr>
          <w:rFonts w:ascii="Times New Roman" w:hAnsi="Times New Roman"/>
          <w:color w:val="000000"/>
          <w:kern w:val="0"/>
          <w:sz w:val="24"/>
          <w:szCs w:val="20"/>
        </w:rPr>
        <w:t>：</w:t>
      </w:r>
      <w:r>
        <w:rPr>
          <w:rFonts w:ascii="Times New Roman" w:hAnsi="Times New Roman"/>
          <w:color w:val="000000"/>
          <w:kern w:val="0"/>
          <w:sz w:val="24"/>
          <w:szCs w:val="20"/>
          <w:u w:val="single"/>
        </w:rPr>
        <w:t xml:space="preserve">                 </w:t>
      </w:r>
    </w:p>
    <w:p>
      <w:pPr>
        <w:widowControl/>
        <w:spacing w:line="360" w:lineRule="auto"/>
        <w:ind w:firstLine="480" w:firstLineChars="200"/>
        <w:jc w:val="left"/>
        <w:rPr>
          <w:rFonts w:ascii="Times New Roman" w:hAnsi="Times New Roman"/>
          <w:b/>
          <w:kern w:val="0"/>
          <w:sz w:val="24"/>
        </w:rPr>
      </w:pPr>
      <w:r>
        <w:rPr>
          <w:rFonts w:ascii="Times New Roman" w:hAnsi="Times New Roman"/>
          <w:color w:val="000000"/>
          <w:kern w:val="0"/>
          <w:sz w:val="24"/>
          <w:szCs w:val="20"/>
        </w:rPr>
        <w:t>日期：</w:t>
      </w:r>
      <w:r>
        <w:rPr>
          <w:rFonts w:ascii="Times New Roman" w:hAnsi="Times New Roman"/>
          <w:color w:val="000000"/>
          <w:kern w:val="0"/>
          <w:sz w:val="24"/>
          <w:szCs w:val="20"/>
          <w:u w:val="single"/>
        </w:rPr>
        <w:t xml:space="preserve">         </w:t>
      </w:r>
      <w:r>
        <w:rPr>
          <w:rFonts w:ascii="Times New Roman" w:hAnsi="Times New Roman"/>
          <w:color w:val="000000"/>
          <w:kern w:val="0"/>
          <w:sz w:val="24"/>
          <w:szCs w:val="20"/>
        </w:rPr>
        <w:t>年</w:t>
      </w:r>
      <w:r>
        <w:rPr>
          <w:rFonts w:ascii="Times New Roman" w:hAnsi="Times New Roman"/>
          <w:color w:val="000000"/>
          <w:kern w:val="0"/>
          <w:sz w:val="24"/>
          <w:szCs w:val="20"/>
          <w:u w:val="single"/>
        </w:rPr>
        <w:t xml:space="preserve">     </w:t>
      </w:r>
      <w:r>
        <w:rPr>
          <w:rFonts w:ascii="Times New Roman" w:hAnsi="Times New Roman"/>
          <w:color w:val="000000"/>
          <w:kern w:val="0"/>
          <w:sz w:val="24"/>
          <w:szCs w:val="20"/>
        </w:rPr>
        <w:t>月</w:t>
      </w:r>
      <w:r>
        <w:rPr>
          <w:rFonts w:ascii="Times New Roman" w:hAnsi="Times New Roman"/>
          <w:color w:val="000000"/>
          <w:kern w:val="0"/>
          <w:sz w:val="24"/>
          <w:szCs w:val="20"/>
          <w:u w:val="single"/>
        </w:rPr>
        <w:t xml:space="preserve">     </w:t>
      </w:r>
      <w:r>
        <w:rPr>
          <w:rFonts w:ascii="Times New Roman" w:hAnsi="Times New Roman"/>
          <w:color w:val="000000"/>
          <w:kern w:val="0"/>
          <w:sz w:val="24"/>
          <w:szCs w:val="20"/>
        </w:rPr>
        <w:t>日</w:t>
      </w:r>
    </w:p>
    <w:p>
      <w:pPr>
        <w:widowControl/>
        <w:spacing w:line="360" w:lineRule="auto"/>
        <w:jc w:val="left"/>
        <w:rPr>
          <w:rFonts w:ascii="Times New Roman" w:hAnsi="Times New Roman"/>
          <w:b/>
          <w:kern w:val="0"/>
          <w:sz w:val="24"/>
          <w:szCs w:val="20"/>
        </w:rPr>
      </w:pPr>
      <w:r>
        <w:rPr>
          <w:rFonts w:ascii="Times New Roman" w:hAnsi="Times New Roman"/>
          <w:kern w:val="0"/>
          <w:sz w:val="24"/>
          <w:szCs w:val="20"/>
        </w:rPr>
        <w:br w:type="page"/>
      </w:r>
      <w:r>
        <w:rPr>
          <w:rFonts w:ascii="Times New Roman" w:hAnsi="Times New Roman"/>
          <w:b/>
          <w:kern w:val="0"/>
          <w:sz w:val="24"/>
          <w:szCs w:val="20"/>
        </w:rPr>
        <w:t>格式2-9</w:t>
      </w:r>
    </w:p>
    <w:p>
      <w:pPr>
        <w:widowControl/>
        <w:spacing w:line="360" w:lineRule="auto"/>
        <w:jc w:val="center"/>
        <w:outlineLvl w:val="1"/>
        <w:rPr>
          <w:rFonts w:ascii="Times New Roman" w:hAnsi="Times New Roman" w:eastAsia="黑体"/>
          <w:b/>
          <w:kern w:val="0"/>
          <w:sz w:val="32"/>
          <w:szCs w:val="32"/>
        </w:rPr>
      </w:pPr>
      <w:bookmarkStart w:id="46" w:name="_Toc33698137"/>
      <w:bookmarkStart w:id="47" w:name="_Toc40447272"/>
      <w:bookmarkStart w:id="48" w:name="_Toc33709798"/>
      <w:bookmarkStart w:id="49" w:name="_Toc52036331"/>
      <w:bookmarkStart w:id="50" w:name="_Toc34051810"/>
      <w:r>
        <w:rPr>
          <w:rFonts w:ascii="Times New Roman" w:hAnsi="Times New Roman" w:eastAsia="黑体"/>
          <w:b/>
          <w:kern w:val="0"/>
          <w:sz w:val="32"/>
          <w:szCs w:val="32"/>
        </w:rPr>
        <w:t>九、知识产权承诺函</w:t>
      </w:r>
      <w:bookmarkEnd w:id="46"/>
      <w:bookmarkEnd w:id="47"/>
      <w:bookmarkEnd w:id="48"/>
      <w:bookmarkEnd w:id="49"/>
      <w:bookmarkEnd w:id="50"/>
    </w:p>
    <w:p>
      <w:pPr>
        <w:widowControl/>
        <w:spacing w:line="360" w:lineRule="auto"/>
        <w:jc w:val="left"/>
        <w:rPr>
          <w:rFonts w:ascii="Times New Roman" w:hAnsi="Times New Roman"/>
          <w:color w:val="000000"/>
          <w:kern w:val="0"/>
          <w:sz w:val="24"/>
          <w:szCs w:val="20"/>
        </w:rPr>
      </w:pPr>
      <w:r>
        <w:rPr>
          <w:rFonts w:hint="eastAsia" w:ascii="Times New Roman" w:hAnsi="Times New Roman"/>
          <w:color w:val="000000"/>
          <w:kern w:val="0"/>
          <w:sz w:val="24"/>
          <w:szCs w:val="20"/>
          <w:u w:val="single"/>
        </w:rPr>
        <w:t>三台县人民医院</w:t>
      </w:r>
      <w:r>
        <w:rPr>
          <w:rFonts w:ascii="Times New Roman" w:hAnsi="Times New Roman"/>
          <w:color w:val="000000"/>
          <w:kern w:val="0"/>
          <w:sz w:val="24"/>
          <w:szCs w:val="20"/>
        </w:rPr>
        <w:t>：</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我公司作为本次比选项目的比选申请人，根据比选文件总则“知识产权（实质性要求）”规定，现郑重承诺如下：</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1、我单位保证在本项目使用的任何产品和服务（包括部分使用）时，不会产生因第三方提出侵犯其专利权、商标权或其它知识产权而引起的法律和经济纠纷，如因专利权、商标权或其它知识产权而引起法律和经济纠纷，由我单位承担所有相关责任。</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2、比选人享有本项目实施过程中产生的知识成果及知识产权。</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3、我单位如在项目实施过程中采用自有知识成果，我单位将在响应文件中进行声明，并提供相关知识产权证明文件。使用该知识成果后，我单位将提供开发接口和开发手册等技术文档，并承诺提供无限期技术支持，比选人享有永久使用权（含比选人委托第三方在该项目后续开发的使用权）。</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4、如采用的知识产权不是我单位所拥有的，则我单位响应文件中的报价已经包括合法获取该知识产权的相关费用。</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本公司对上述承诺的内容事项真实性负责。如经查实上述承诺的内容事项存在虚假，我公司愿意接受以提供虚假材料谋取成交结果并追究法律责任。</w:t>
      </w:r>
    </w:p>
    <w:p>
      <w:pPr>
        <w:widowControl/>
        <w:spacing w:line="360" w:lineRule="auto"/>
        <w:jc w:val="left"/>
        <w:rPr>
          <w:rFonts w:ascii="Times New Roman" w:hAnsi="Times New Roman"/>
          <w:color w:val="000000"/>
          <w:kern w:val="0"/>
          <w:sz w:val="24"/>
          <w:szCs w:val="20"/>
        </w:rPr>
      </w:pPr>
    </w:p>
    <w:p>
      <w:pPr>
        <w:widowControl/>
        <w:spacing w:line="360" w:lineRule="auto"/>
        <w:jc w:val="left"/>
        <w:rPr>
          <w:rFonts w:ascii="Times New Roman" w:hAnsi="Times New Roman"/>
          <w:color w:val="000000"/>
          <w:kern w:val="0"/>
          <w:sz w:val="24"/>
          <w:szCs w:val="20"/>
        </w:rPr>
      </w:pP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比选申请人名称</w:t>
      </w:r>
      <w:r>
        <w:rPr>
          <w:rFonts w:ascii="Times New Roman" w:hAnsi="Times New Roman"/>
          <w:b/>
          <w:color w:val="000000"/>
          <w:kern w:val="0"/>
          <w:sz w:val="24"/>
          <w:szCs w:val="20"/>
        </w:rPr>
        <w:t>（加盖公章）</w:t>
      </w:r>
      <w:r>
        <w:rPr>
          <w:rFonts w:ascii="Times New Roman" w:hAnsi="Times New Roman"/>
          <w:color w:val="000000"/>
          <w:kern w:val="0"/>
          <w:sz w:val="24"/>
          <w:szCs w:val="20"/>
        </w:rPr>
        <w:t>：</w:t>
      </w:r>
      <w:r>
        <w:rPr>
          <w:rFonts w:ascii="Times New Roman" w:hAnsi="Times New Roman"/>
          <w:color w:val="000000"/>
          <w:kern w:val="0"/>
          <w:sz w:val="24"/>
          <w:szCs w:val="20"/>
          <w:u w:val="single"/>
        </w:rPr>
        <w:t xml:space="preserve">                                            </w:t>
      </w:r>
    </w:p>
    <w:p>
      <w:pPr>
        <w:widowControl/>
        <w:spacing w:line="360" w:lineRule="auto"/>
        <w:ind w:firstLine="480" w:firstLineChars="200"/>
        <w:jc w:val="left"/>
        <w:rPr>
          <w:rFonts w:ascii="Times New Roman" w:hAnsi="Times New Roman"/>
          <w:color w:val="000000"/>
          <w:kern w:val="0"/>
          <w:sz w:val="24"/>
          <w:szCs w:val="20"/>
        </w:rPr>
      </w:pPr>
      <w:r>
        <w:rPr>
          <w:rFonts w:ascii="Times New Roman" w:hAnsi="Times New Roman"/>
          <w:color w:val="000000"/>
          <w:kern w:val="0"/>
          <w:sz w:val="24"/>
          <w:szCs w:val="20"/>
        </w:rPr>
        <w:t>法定代表人/单位负责人或授权代表</w:t>
      </w:r>
      <w:r>
        <w:rPr>
          <w:rFonts w:ascii="Times New Roman" w:hAnsi="Times New Roman"/>
          <w:b/>
          <w:color w:val="000000"/>
          <w:kern w:val="0"/>
          <w:sz w:val="24"/>
          <w:szCs w:val="20"/>
        </w:rPr>
        <w:t>（签字或加盖个人名章）</w:t>
      </w:r>
      <w:r>
        <w:rPr>
          <w:rFonts w:ascii="Times New Roman" w:hAnsi="Times New Roman"/>
          <w:color w:val="000000"/>
          <w:kern w:val="0"/>
          <w:sz w:val="24"/>
          <w:szCs w:val="20"/>
        </w:rPr>
        <w:t>：</w:t>
      </w:r>
      <w:r>
        <w:rPr>
          <w:rFonts w:ascii="Times New Roman" w:hAnsi="Times New Roman"/>
          <w:color w:val="000000"/>
          <w:kern w:val="0"/>
          <w:sz w:val="24"/>
          <w:szCs w:val="20"/>
          <w:u w:val="single"/>
        </w:rPr>
        <w:t xml:space="preserve">                 </w:t>
      </w:r>
    </w:p>
    <w:p>
      <w:pPr>
        <w:widowControl/>
        <w:spacing w:line="360" w:lineRule="auto"/>
        <w:ind w:firstLine="480" w:firstLineChars="200"/>
        <w:jc w:val="left"/>
        <w:rPr>
          <w:rFonts w:ascii="Times New Roman" w:hAnsi="Times New Roman"/>
          <w:b/>
          <w:kern w:val="0"/>
          <w:sz w:val="24"/>
        </w:rPr>
      </w:pPr>
      <w:r>
        <w:rPr>
          <w:rFonts w:ascii="Times New Roman" w:hAnsi="Times New Roman"/>
          <w:color w:val="000000"/>
          <w:kern w:val="0"/>
          <w:sz w:val="24"/>
          <w:szCs w:val="20"/>
        </w:rPr>
        <w:t>日期：</w:t>
      </w:r>
      <w:r>
        <w:rPr>
          <w:rFonts w:ascii="Times New Roman" w:hAnsi="Times New Roman"/>
          <w:color w:val="000000"/>
          <w:kern w:val="0"/>
          <w:sz w:val="24"/>
          <w:szCs w:val="20"/>
          <w:u w:val="single"/>
        </w:rPr>
        <w:t xml:space="preserve">         </w:t>
      </w:r>
      <w:r>
        <w:rPr>
          <w:rFonts w:ascii="Times New Roman" w:hAnsi="Times New Roman"/>
          <w:color w:val="000000"/>
          <w:kern w:val="0"/>
          <w:sz w:val="24"/>
          <w:szCs w:val="20"/>
        </w:rPr>
        <w:t>年</w:t>
      </w:r>
      <w:r>
        <w:rPr>
          <w:rFonts w:ascii="Times New Roman" w:hAnsi="Times New Roman"/>
          <w:color w:val="000000"/>
          <w:kern w:val="0"/>
          <w:sz w:val="24"/>
          <w:szCs w:val="20"/>
          <w:u w:val="single"/>
        </w:rPr>
        <w:t xml:space="preserve">     </w:t>
      </w:r>
      <w:r>
        <w:rPr>
          <w:rFonts w:ascii="Times New Roman" w:hAnsi="Times New Roman"/>
          <w:color w:val="000000"/>
          <w:kern w:val="0"/>
          <w:sz w:val="24"/>
          <w:szCs w:val="20"/>
        </w:rPr>
        <w:t>月</w:t>
      </w:r>
      <w:r>
        <w:rPr>
          <w:rFonts w:ascii="Times New Roman" w:hAnsi="Times New Roman"/>
          <w:color w:val="000000"/>
          <w:kern w:val="0"/>
          <w:sz w:val="24"/>
          <w:szCs w:val="20"/>
          <w:u w:val="single"/>
        </w:rPr>
        <w:t xml:space="preserve">     </w:t>
      </w:r>
      <w:r>
        <w:rPr>
          <w:rFonts w:ascii="Times New Roman" w:hAnsi="Times New Roman"/>
          <w:color w:val="000000"/>
          <w:kern w:val="0"/>
          <w:sz w:val="24"/>
          <w:szCs w:val="20"/>
        </w:rPr>
        <w:t>日</w:t>
      </w:r>
    </w:p>
    <w:p>
      <w:pPr>
        <w:rPr>
          <w:rFonts w:ascii="Times New Roman" w:hAnsi="Times New Roman"/>
          <w:b/>
          <w:sz w:val="24"/>
        </w:rPr>
      </w:pPr>
      <w:r>
        <w:rPr>
          <w:rFonts w:ascii="Times New Roman" w:hAnsi="Times New Roman"/>
          <w:b/>
          <w:kern w:val="0"/>
          <w:sz w:val="24"/>
        </w:rPr>
        <w:br w:type="page"/>
      </w:r>
    </w:p>
    <w:p>
      <w:pPr>
        <w:rPr>
          <w:rFonts w:ascii="Times New Roman" w:hAnsi="Times New Roman"/>
          <w:b/>
          <w:sz w:val="24"/>
        </w:rPr>
      </w:pPr>
      <w:r>
        <w:rPr>
          <w:rFonts w:ascii="Times New Roman" w:hAnsi="Times New Roman"/>
          <w:b/>
          <w:sz w:val="24"/>
        </w:rPr>
        <w:t>格式2-1</w:t>
      </w:r>
      <w:r>
        <w:rPr>
          <w:rFonts w:hint="eastAsia" w:ascii="Times New Roman" w:hAnsi="Times New Roman"/>
          <w:b/>
          <w:sz w:val="24"/>
        </w:rPr>
        <w:t>0</w:t>
      </w:r>
    </w:p>
    <w:p>
      <w:pPr>
        <w:spacing w:line="360" w:lineRule="auto"/>
        <w:jc w:val="center"/>
        <w:rPr>
          <w:rFonts w:ascii="Times New Roman" w:hAnsi="Times New Roman"/>
          <w:b/>
          <w:kern w:val="0"/>
          <w:sz w:val="24"/>
        </w:rPr>
      </w:pPr>
    </w:p>
    <w:p>
      <w:pPr>
        <w:spacing w:line="360" w:lineRule="auto"/>
        <w:jc w:val="center"/>
        <w:rPr>
          <w:rFonts w:ascii="Times New Roman" w:hAnsi="Times New Roman"/>
          <w:b/>
          <w:sz w:val="32"/>
          <w:szCs w:val="32"/>
        </w:rPr>
      </w:pPr>
      <w:r>
        <w:rPr>
          <w:rFonts w:hint="eastAsia" w:ascii="Times New Roman" w:hAnsi="Times New Roman"/>
          <w:b/>
          <w:sz w:val="32"/>
          <w:szCs w:val="32"/>
        </w:rPr>
        <w:t>十</w:t>
      </w:r>
      <w:r>
        <w:rPr>
          <w:rFonts w:ascii="Times New Roman" w:hAnsi="Times New Roman"/>
          <w:b/>
          <w:sz w:val="32"/>
          <w:szCs w:val="32"/>
        </w:rPr>
        <w:t>、报价表</w:t>
      </w:r>
    </w:p>
    <w:p>
      <w:pPr>
        <w:rPr>
          <w:rFonts w:ascii="Times New Roman" w:hAnsi="Times New Roman"/>
          <w:sz w:val="24"/>
          <w:szCs w:val="20"/>
        </w:rPr>
      </w:pPr>
    </w:p>
    <w:p>
      <w:pPr>
        <w:spacing w:line="360" w:lineRule="auto"/>
        <w:rPr>
          <w:rFonts w:ascii="Times New Roman" w:hAnsi="Times New Roman"/>
          <w:b/>
          <w:sz w:val="24"/>
        </w:rPr>
      </w:pPr>
      <w:r>
        <w:rPr>
          <w:rFonts w:ascii="Times New Roman" w:hAnsi="Times New Roman"/>
          <w:b/>
          <w:sz w:val="24"/>
        </w:rPr>
        <w:t>项目名称：</w:t>
      </w:r>
      <w:r>
        <w:rPr>
          <w:rFonts w:ascii="Times New Roman" w:hAnsi="Times New Roman"/>
          <w:b/>
          <w:sz w:val="24"/>
          <w:u w:val="single"/>
        </w:rPr>
        <w:t xml:space="preserve">                     </w:t>
      </w:r>
    </w:p>
    <w:tbl>
      <w:tblPr>
        <w:tblStyle w:val="23"/>
        <w:tblW w:w="511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348"/>
        <w:gridCol w:w="3155"/>
        <w:gridCol w:w="1711"/>
        <w:gridCol w:w="1545"/>
        <w:gridCol w:w="9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51" w:hRule="atLeast"/>
          <w:jc w:val="center"/>
        </w:trPr>
        <w:tc>
          <w:tcPr>
            <w:tcW w:w="394" w:type="pct"/>
            <w:vAlign w:val="center"/>
          </w:tcPr>
          <w:p>
            <w:pPr>
              <w:ind w:left="-105" w:leftChars="-50" w:right="-105" w:rightChars="-50"/>
              <w:jc w:val="center"/>
              <w:rPr>
                <w:rFonts w:ascii="Times New Roman" w:hAnsi="Times New Roman"/>
                <w:b/>
                <w:sz w:val="24"/>
              </w:rPr>
            </w:pPr>
            <w:r>
              <w:rPr>
                <w:rFonts w:hint="eastAsia" w:ascii="Times New Roman" w:hAnsi="Times New Roman"/>
                <w:b/>
                <w:sz w:val="24"/>
              </w:rPr>
              <w:t>序号</w:t>
            </w:r>
          </w:p>
        </w:tc>
        <w:tc>
          <w:tcPr>
            <w:tcW w:w="709" w:type="pct"/>
            <w:vAlign w:val="center"/>
          </w:tcPr>
          <w:p>
            <w:pPr>
              <w:ind w:left="-105" w:leftChars="-50" w:right="-105" w:rightChars="-50"/>
              <w:jc w:val="center"/>
              <w:rPr>
                <w:rFonts w:ascii="Times New Roman" w:hAnsi="Times New Roman"/>
                <w:b/>
                <w:sz w:val="24"/>
              </w:rPr>
            </w:pPr>
            <w:r>
              <w:rPr>
                <w:rFonts w:hint="eastAsia" w:ascii="Times New Roman" w:hAnsi="Times New Roman"/>
                <w:b/>
                <w:sz w:val="24"/>
              </w:rPr>
              <w:t>产品名称</w:t>
            </w:r>
          </w:p>
        </w:tc>
        <w:tc>
          <w:tcPr>
            <w:tcW w:w="1660" w:type="pct"/>
            <w:vAlign w:val="center"/>
          </w:tcPr>
          <w:p>
            <w:pPr>
              <w:ind w:left="-105" w:leftChars="-50" w:right="-105" w:rightChars="-50"/>
              <w:jc w:val="center"/>
              <w:rPr>
                <w:rFonts w:hint="eastAsia" w:ascii="Times New Roman" w:hAnsi="Times New Roman" w:eastAsia="宋体"/>
                <w:b/>
                <w:sz w:val="24"/>
                <w:lang w:val="en-US" w:eastAsia="zh-CN"/>
              </w:rPr>
            </w:pPr>
            <w:r>
              <w:rPr>
                <w:rFonts w:hint="eastAsia" w:ascii="Times New Roman" w:hAnsi="Times New Roman"/>
                <w:b/>
                <w:sz w:val="24"/>
                <w:lang w:eastAsia="zh-CN"/>
              </w:rPr>
              <w:t>生产厂</w:t>
            </w:r>
            <w:r>
              <w:rPr>
                <w:rFonts w:hint="eastAsia" w:ascii="Times New Roman" w:hAnsi="Times New Roman"/>
                <w:b/>
                <w:sz w:val="24"/>
              </w:rPr>
              <w:t>家</w:t>
            </w:r>
            <w:r>
              <w:rPr>
                <w:rFonts w:hint="eastAsia" w:ascii="Times New Roman" w:hAnsi="Times New Roman"/>
                <w:b/>
                <w:sz w:val="24"/>
                <w:lang w:val="en-US" w:eastAsia="zh-CN"/>
              </w:rPr>
              <w:t>/品牌</w:t>
            </w:r>
          </w:p>
        </w:tc>
        <w:tc>
          <w:tcPr>
            <w:tcW w:w="900" w:type="pct"/>
            <w:vAlign w:val="center"/>
          </w:tcPr>
          <w:p>
            <w:pPr>
              <w:ind w:left="-105" w:leftChars="-50" w:right="-105" w:rightChars="-50"/>
              <w:jc w:val="center"/>
              <w:rPr>
                <w:rFonts w:hint="eastAsia" w:ascii="Times New Roman" w:hAnsi="Times New Roman"/>
                <w:b/>
                <w:sz w:val="24"/>
              </w:rPr>
            </w:pPr>
            <w:r>
              <w:rPr>
                <w:rFonts w:hint="eastAsia" w:ascii="Times New Roman" w:hAnsi="Times New Roman"/>
                <w:b/>
                <w:sz w:val="24"/>
              </w:rPr>
              <w:t>规格型号</w:t>
            </w:r>
          </w:p>
        </w:tc>
        <w:tc>
          <w:tcPr>
            <w:tcW w:w="813" w:type="pct"/>
            <w:vAlign w:val="center"/>
          </w:tcPr>
          <w:p>
            <w:pPr>
              <w:ind w:left="-105" w:leftChars="-50" w:right="-105" w:rightChars="-50"/>
              <w:jc w:val="center"/>
              <w:rPr>
                <w:rFonts w:ascii="Times New Roman" w:hAnsi="Times New Roman"/>
                <w:b/>
                <w:sz w:val="24"/>
              </w:rPr>
            </w:pPr>
            <w:r>
              <w:rPr>
                <w:rFonts w:hint="eastAsia" w:ascii="Times New Roman" w:hAnsi="Times New Roman"/>
                <w:b/>
                <w:sz w:val="24"/>
              </w:rPr>
              <w:t>投标单价</w:t>
            </w:r>
          </w:p>
          <w:p>
            <w:pPr>
              <w:ind w:left="-105" w:leftChars="-50" w:right="-105" w:rightChars="-50"/>
              <w:jc w:val="center"/>
              <w:rPr>
                <w:rFonts w:ascii="Times New Roman" w:hAnsi="Times New Roman"/>
                <w:b/>
                <w:sz w:val="24"/>
              </w:rPr>
            </w:pPr>
            <w:r>
              <w:rPr>
                <w:rFonts w:hint="eastAsia" w:ascii="Times New Roman" w:hAnsi="Times New Roman"/>
                <w:b/>
                <w:sz w:val="24"/>
              </w:rPr>
              <w:t>（元）</w:t>
            </w:r>
          </w:p>
        </w:tc>
        <w:tc>
          <w:tcPr>
            <w:tcW w:w="521" w:type="pct"/>
            <w:vAlign w:val="center"/>
          </w:tcPr>
          <w:p>
            <w:pPr>
              <w:ind w:left="-105" w:leftChars="-50" w:right="-105" w:rightChars="-50"/>
              <w:jc w:val="center"/>
              <w:rPr>
                <w:rFonts w:ascii="Times New Roman" w:hAnsi="Times New Roman"/>
                <w:b/>
                <w:sz w:val="24"/>
              </w:rPr>
            </w:pPr>
            <w:r>
              <w:rPr>
                <w:rFonts w:hint="eastAsia" w:ascii="Times New Roman" w:hAnsi="Times New Roman"/>
                <w:b/>
                <w:sz w:val="24"/>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3" w:hRule="atLeast"/>
          <w:jc w:val="center"/>
        </w:trPr>
        <w:tc>
          <w:tcPr>
            <w:tcW w:w="394" w:type="pct"/>
            <w:vAlign w:val="center"/>
          </w:tcPr>
          <w:p>
            <w:pPr>
              <w:spacing w:line="360" w:lineRule="auto"/>
              <w:ind w:left="-105" w:leftChars="-50" w:right="-105" w:rightChars="-50"/>
              <w:jc w:val="center"/>
              <w:rPr>
                <w:rFonts w:ascii="Times New Roman" w:hAnsi="Times New Roman"/>
                <w:sz w:val="24"/>
              </w:rPr>
            </w:pPr>
          </w:p>
        </w:tc>
        <w:tc>
          <w:tcPr>
            <w:tcW w:w="709" w:type="pct"/>
            <w:vAlign w:val="center"/>
          </w:tcPr>
          <w:p>
            <w:pPr>
              <w:spacing w:line="360" w:lineRule="auto"/>
              <w:ind w:left="-105" w:leftChars="-50" w:right="-105" w:rightChars="-50"/>
              <w:jc w:val="center"/>
              <w:rPr>
                <w:rFonts w:ascii="Times New Roman" w:hAnsi="Times New Roman"/>
                <w:sz w:val="24"/>
              </w:rPr>
            </w:pPr>
          </w:p>
        </w:tc>
        <w:tc>
          <w:tcPr>
            <w:tcW w:w="1660" w:type="pct"/>
            <w:vAlign w:val="center"/>
          </w:tcPr>
          <w:p>
            <w:pPr>
              <w:spacing w:line="360" w:lineRule="auto"/>
              <w:ind w:left="-105" w:leftChars="-50" w:right="-105" w:rightChars="-50"/>
              <w:jc w:val="center"/>
              <w:rPr>
                <w:rFonts w:ascii="Times New Roman" w:hAnsi="Times New Roman"/>
                <w:sz w:val="24"/>
              </w:rPr>
            </w:pPr>
          </w:p>
        </w:tc>
        <w:tc>
          <w:tcPr>
            <w:tcW w:w="900" w:type="pct"/>
            <w:vAlign w:val="center"/>
          </w:tcPr>
          <w:p>
            <w:pPr>
              <w:spacing w:line="360" w:lineRule="auto"/>
              <w:ind w:left="-105" w:leftChars="-50" w:right="-105" w:rightChars="-50"/>
              <w:jc w:val="center"/>
              <w:rPr>
                <w:rFonts w:ascii="Times New Roman" w:hAnsi="Times New Roman"/>
                <w:sz w:val="24"/>
              </w:rPr>
            </w:pPr>
          </w:p>
        </w:tc>
        <w:tc>
          <w:tcPr>
            <w:tcW w:w="813" w:type="pct"/>
            <w:vAlign w:val="center"/>
          </w:tcPr>
          <w:p>
            <w:pPr>
              <w:spacing w:line="360" w:lineRule="auto"/>
              <w:ind w:left="-105" w:leftChars="-50" w:right="-105" w:rightChars="-50"/>
              <w:jc w:val="center"/>
              <w:rPr>
                <w:rFonts w:ascii="Times New Roman" w:hAnsi="Times New Roman"/>
                <w:sz w:val="24"/>
              </w:rPr>
            </w:pPr>
          </w:p>
        </w:tc>
        <w:tc>
          <w:tcPr>
            <w:tcW w:w="521" w:type="pct"/>
            <w:vAlign w:val="center"/>
          </w:tcPr>
          <w:p>
            <w:pPr>
              <w:spacing w:line="360" w:lineRule="auto"/>
              <w:ind w:left="-105" w:leftChars="-50" w:right="-105" w:rightChars="-50"/>
              <w:jc w:val="center"/>
              <w:rPr>
                <w:rFonts w:ascii="Times New Roman" w:hAnsi="Times New Roman"/>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94" w:type="pct"/>
            <w:vAlign w:val="center"/>
          </w:tcPr>
          <w:p>
            <w:pPr>
              <w:spacing w:line="360" w:lineRule="auto"/>
              <w:ind w:left="-105" w:leftChars="-50" w:right="-105" w:rightChars="-50"/>
              <w:jc w:val="center"/>
              <w:rPr>
                <w:rFonts w:ascii="Times New Roman" w:hAnsi="Times New Roman"/>
                <w:sz w:val="24"/>
              </w:rPr>
            </w:pPr>
          </w:p>
        </w:tc>
        <w:tc>
          <w:tcPr>
            <w:tcW w:w="709" w:type="pct"/>
            <w:vAlign w:val="center"/>
          </w:tcPr>
          <w:p>
            <w:pPr>
              <w:spacing w:line="360" w:lineRule="auto"/>
              <w:ind w:left="-105" w:leftChars="-50" w:right="-105" w:rightChars="-50"/>
              <w:jc w:val="center"/>
              <w:rPr>
                <w:rFonts w:ascii="Times New Roman" w:hAnsi="Times New Roman"/>
                <w:sz w:val="24"/>
              </w:rPr>
            </w:pPr>
          </w:p>
        </w:tc>
        <w:tc>
          <w:tcPr>
            <w:tcW w:w="1660" w:type="pct"/>
            <w:vAlign w:val="center"/>
          </w:tcPr>
          <w:p>
            <w:pPr>
              <w:spacing w:line="360" w:lineRule="auto"/>
              <w:ind w:left="-105" w:leftChars="-50" w:right="-105" w:rightChars="-50"/>
              <w:jc w:val="center"/>
              <w:rPr>
                <w:rFonts w:ascii="Times New Roman" w:hAnsi="Times New Roman"/>
                <w:sz w:val="24"/>
              </w:rPr>
            </w:pPr>
          </w:p>
        </w:tc>
        <w:tc>
          <w:tcPr>
            <w:tcW w:w="900" w:type="pct"/>
            <w:vAlign w:val="center"/>
          </w:tcPr>
          <w:p>
            <w:pPr>
              <w:spacing w:line="360" w:lineRule="auto"/>
              <w:ind w:left="-105" w:leftChars="-50" w:right="-105" w:rightChars="-50"/>
              <w:jc w:val="center"/>
              <w:rPr>
                <w:rFonts w:ascii="Times New Roman" w:hAnsi="Times New Roman"/>
                <w:sz w:val="24"/>
              </w:rPr>
            </w:pPr>
          </w:p>
        </w:tc>
        <w:tc>
          <w:tcPr>
            <w:tcW w:w="813" w:type="pct"/>
            <w:vAlign w:val="center"/>
          </w:tcPr>
          <w:p>
            <w:pPr>
              <w:spacing w:line="360" w:lineRule="auto"/>
              <w:ind w:left="-105" w:leftChars="-50" w:right="-105" w:rightChars="-50"/>
              <w:jc w:val="center"/>
              <w:rPr>
                <w:rFonts w:ascii="Times New Roman" w:hAnsi="Times New Roman"/>
                <w:sz w:val="24"/>
              </w:rPr>
            </w:pPr>
          </w:p>
        </w:tc>
        <w:tc>
          <w:tcPr>
            <w:tcW w:w="521" w:type="pct"/>
            <w:vAlign w:val="center"/>
          </w:tcPr>
          <w:p>
            <w:pPr>
              <w:spacing w:line="360" w:lineRule="auto"/>
              <w:ind w:left="-105" w:leftChars="-50" w:right="-105" w:rightChars="-50"/>
              <w:jc w:val="center"/>
              <w:rPr>
                <w:rFonts w:ascii="Times New Roman" w:hAnsi="Times New Roman"/>
                <w:sz w:val="24"/>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394" w:type="pct"/>
            <w:vAlign w:val="center"/>
          </w:tcPr>
          <w:p>
            <w:pPr>
              <w:spacing w:line="360" w:lineRule="auto"/>
              <w:ind w:left="-105" w:leftChars="-50" w:right="-105" w:rightChars="-50"/>
              <w:jc w:val="center"/>
              <w:rPr>
                <w:rFonts w:ascii="Times New Roman" w:hAnsi="Times New Roman"/>
                <w:sz w:val="24"/>
              </w:rPr>
            </w:pPr>
          </w:p>
        </w:tc>
        <w:tc>
          <w:tcPr>
            <w:tcW w:w="709" w:type="pct"/>
            <w:vAlign w:val="center"/>
          </w:tcPr>
          <w:p>
            <w:pPr>
              <w:spacing w:line="360" w:lineRule="auto"/>
              <w:ind w:left="-105" w:leftChars="-50" w:right="-105" w:rightChars="-50"/>
              <w:jc w:val="center"/>
              <w:rPr>
                <w:rFonts w:ascii="Times New Roman" w:hAnsi="Times New Roman"/>
                <w:sz w:val="24"/>
              </w:rPr>
            </w:pPr>
          </w:p>
        </w:tc>
        <w:tc>
          <w:tcPr>
            <w:tcW w:w="1660" w:type="pct"/>
            <w:vAlign w:val="center"/>
          </w:tcPr>
          <w:p>
            <w:pPr>
              <w:spacing w:line="360" w:lineRule="auto"/>
              <w:ind w:left="-105" w:leftChars="-50" w:right="-105" w:rightChars="-50"/>
              <w:jc w:val="center"/>
              <w:rPr>
                <w:rFonts w:ascii="Times New Roman" w:hAnsi="Times New Roman"/>
                <w:sz w:val="24"/>
              </w:rPr>
            </w:pPr>
          </w:p>
        </w:tc>
        <w:tc>
          <w:tcPr>
            <w:tcW w:w="900" w:type="pct"/>
            <w:vAlign w:val="center"/>
          </w:tcPr>
          <w:p>
            <w:pPr>
              <w:spacing w:line="360" w:lineRule="auto"/>
              <w:ind w:left="-105" w:leftChars="-50" w:right="-105" w:rightChars="-50"/>
              <w:jc w:val="center"/>
              <w:rPr>
                <w:rFonts w:ascii="Times New Roman" w:hAnsi="Times New Roman"/>
                <w:sz w:val="24"/>
              </w:rPr>
            </w:pPr>
          </w:p>
        </w:tc>
        <w:tc>
          <w:tcPr>
            <w:tcW w:w="813" w:type="pct"/>
            <w:vAlign w:val="center"/>
          </w:tcPr>
          <w:p>
            <w:pPr>
              <w:spacing w:line="360" w:lineRule="auto"/>
              <w:ind w:left="-105" w:leftChars="-50" w:right="-105" w:rightChars="-50"/>
              <w:jc w:val="center"/>
              <w:rPr>
                <w:rFonts w:ascii="Times New Roman" w:hAnsi="Times New Roman"/>
                <w:sz w:val="24"/>
              </w:rPr>
            </w:pPr>
          </w:p>
        </w:tc>
        <w:tc>
          <w:tcPr>
            <w:tcW w:w="521" w:type="pct"/>
            <w:vAlign w:val="center"/>
          </w:tcPr>
          <w:p>
            <w:pPr>
              <w:spacing w:line="360" w:lineRule="auto"/>
              <w:ind w:left="-105" w:leftChars="-50" w:right="-105" w:rightChars="-50"/>
              <w:jc w:val="center"/>
              <w:rPr>
                <w:rFonts w:ascii="Times New Roman" w:hAnsi="Times New Roman"/>
                <w:sz w:val="24"/>
              </w:rPr>
            </w:pPr>
          </w:p>
        </w:tc>
      </w:tr>
    </w:tbl>
    <w:p>
      <w:pPr>
        <w:autoSpaceDE w:val="0"/>
        <w:autoSpaceDN w:val="0"/>
        <w:snapToGrid w:val="0"/>
        <w:spacing w:line="440" w:lineRule="exact"/>
        <w:rPr>
          <w:rFonts w:ascii="Times New Roman" w:hAnsi="Times New Roman"/>
          <w:sz w:val="24"/>
        </w:rPr>
      </w:pPr>
    </w:p>
    <w:p>
      <w:pPr>
        <w:spacing w:line="360" w:lineRule="auto"/>
        <w:ind w:left="850" w:hanging="849" w:hangingChars="354"/>
        <w:rPr>
          <w:rFonts w:ascii="Times New Roman" w:hAnsi="Times New Roman"/>
          <w:sz w:val="24"/>
          <w:szCs w:val="20"/>
        </w:rPr>
      </w:pPr>
      <w:r>
        <w:rPr>
          <w:rFonts w:ascii="Times New Roman" w:hAnsi="Times New Roman"/>
          <w:sz w:val="24"/>
        </w:rPr>
        <w:t>注：</w:t>
      </w:r>
      <w:r>
        <w:rPr>
          <w:rFonts w:ascii="Times New Roman" w:hAnsi="Times New Roman"/>
          <w:sz w:val="24"/>
          <w:szCs w:val="20"/>
        </w:rPr>
        <w:t>1、报价说明：</w:t>
      </w:r>
    </w:p>
    <w:p>
      <w:pPr>
        <w:spacing w:line="360" w:lineRule="auto"/>
        <w:ind w:left="1009" w:leftChars="229" w:hanging="528" w:hangingChars="220"/>
        <w:rPr>
          <w:rFonts w:ascii="Times New Roman" w:hAnsi="Times New Roman"/>
          <w:sz w:val="24"/>
          <w:szCs w:val="20"/>
        </w:rPr>
      </w:pPr>
      <w:r>
        <w:rPr>
          <w:rFonts w:ascii="Times New Roman" w:hAnsi="Times New Roman"/>
          <w:sz w:val="24"/>
          <w:szCs w:val="20"/>
        </w:rPr>
        <w:t>报价应是最终用户验收合格后的</w:t>
      </w:r>
      <w:r>
        <w:rPr>
          <w:rFonts w:hint="eastAsia" w:ascii="Times New Roman" w:hAnsi="Times New Roman"/>
          <w:sz w:val="24"/>
          <w:szCs w:val="20"/>
          <w:lang w:eastAsia="zh-CN"/>
        </w:rPr>
        <w:t>价格</w:t>
      </w:r>
      <w:r>
        <w:rPr>
          <w:rFonts w:ascii="Times New Roman" w:hAnsi="Times New Roman"/>
          <w:sz w:val="24"/>
          <w:szCs w:val="20"/>
        </w:rPr>
        <w:t>，包括设备运输、保险、代理、安装调试、培训、税费、系统集成费用、知识产权费用</w:t>
      </w:r>
      <w:r>
        <w:rPr>
          <w:rFonts w:ascii="Times New Roman" w:hAnsi="Times New Roman"/>
          <w:kern w:val="0"/>
          <w:sz w:val="24"/>
          <w:szCs w:val="20"/>
        </w:rPr>
        <w:t>和伴随货物交运的有关费用。</w:t>
      </w:r>
    </w:p>
    <w:p>
      <w:pPr>
        <w:spacing w:line="360" w:lineRule="auto"/>
        <w:ind w:left="846" w:leftChars="202" w:hanging="422" w:hangingChars="176"/>
        <w:rPr>
          <w:rFonts w:ascii="Times New Roman" w:hAnsi="Times New Roman"/>
          <w:sz w:val="24"/>
        </w:rPr>
      </w:pPr>
      <w:r>
        <w:rPr>
          <w:rFonts w:ascii="Times New Roman" w:hAnsi="Times New Roman"/>
          <w:sz w:val="24"/>
        </w:rPr>
        <w:t>2、供应商</w:t>
      </w:r>
      <w:r>
        <w:rPr>
          <w:rFonts w:ascii="Times New Roman" w:hAnsi="Times New Roman"/>
          <w:sz w:val="24"/>
          <w:szCs w:val="20"/>
        </w:rPr>
        <w:t>如果</w:t>
      </w:r>
      <w:r>
        <w:rPr>
          <w:rFonts w:ascii="Times New Roman" w:hAnsi="Times New Roman"/>
          <w:sz w:val="24"/>
        </w:rPr>
        <w:t>需要对其它内容加以说明，可在备注一栏中填写。</w:t>
      </w:r>
    </w:p>
    <w:p>
      <w:pPr>
        <w:spacing w:line="360" w:lineRule="auto"/>
        <w:rPr>
          <w:rFonts w:ascii="Times New Roman" w:hAnsi="Times New Roman"/>
          <w:sz w:val="24"/>
        </w:rPr>
      </w:pPr>
    </w:p>
    <w:p>
      <w:pPr>
        <w:spacing w:line="360" w:lineRule="auto"/>
        <w:rPr>
          <w:rFonts w:ascii="Times New Roman" w:hAnsi="Times New Roman"/>
          <w:sz w:val="24"/>
        </w:rPr>
      </w:pPr>
      <w:r>
        <w:rPr>
          <w:rFonts w:ascii="Times New Roman" w:hAnsi="Times New Roman"/>
          <w:kern w:val="0"/>
          <w:sz w:val="24"/>
          <w:szCs w:val="20"/>
        </w:rPr>
        <w:t>比选申请人名称</w:t>
      </w:r>
      <w:r>
        <w:rPr>
          <w:rFonts w:ascii="Times New Roman" w:hAnsi="Times New Roman"/>
          <w:b/>
          <w:sz w:val="24"/>
          <w:szCs w:val="20"/>
        </w:rPr>
        <w:t>（加盖公章）</w:t>
      </w:r>
      <w:r>
        <w:rPr>
          <w:rFonts w:ascii="Times New Roman" w:hAnsi="Times New Roman"/>
          <w:sz w:val="24"/>
        </w:rPr>
        <w:t>：</w:t>
      </w:r>
      <w:r>
        <w:rPr>
          <w:rFonts w:ascii="Times New Roman" w:hAnsi="Times New Roman"/>
          <w:sz w:val="24"/>
          <w:u w:val="single"/>
        </w:rPr>
        <w:t xml:space="preserve">                            </w:t>
      </w:r>
    </w:p>
    <w:p>
      <w:pPr>
        <w:spacing w:line="360" w:lineRule="auto"/>
        <w:rPr>
          <w:rFonts w:ascii="Times New Roman" w:hAnsi="Times New Roman"/>
          <w:sz w:val="24"/>
          <w:u w:val="single"/>
        </w:rPr>
      </w:pPr>
      <w:r>
        <w:rPr>
          <w:rFonts w:ascii="Times New Roman" w:hAnsi="Times New Roman"/>
          <w:kern w:val="0"/>
          <w:sz w:val="24"/>
          <w:szCs w:val="20"/>
        </w:rPr>
        <w:t>法定代表人/单位负责人</w:t>
      </w:r>
      <w:r>
        <w:rPr>
          <w:rFonts w:ascii="Times New Roman" w:hAnsi="Times New Roman"/>
          <w:color w:val="000000"/>
          <w:kern w:val="0"/>
          <w:sz w:val="24"/>
          <w:szCs w:val="20"/>
        </w:rPr>
        <w:t>或授权代表</w:t>
      </w:r>
      <w:r>
        <w:rPr>
          <w:rFonts w:ascii="Times New Roman" w:hAnsi="Times New Roman"/>
          <w:b/>
          <w:color w:val="000000"/>
          <w:kern w:val="0"/>
          <w:sz w:val="24"/>
          <w:szCs w:val="20"/>
        </w:rPr>
        <w:t>（签字或加盖个人名章）</w:t>
      </w:r>
      <w:r>
        <w:rPr>
          <w:rFonts w:ascii="Times New Roman" w:hAnsi="Times New Roman"/>
          <w:kern w:val="0"/>
          <w:sz w:val="24"/>
          <w:szCs w:val="20"/>
        </w:rPr>
        <w:t>：</w:t>
      </w:r>
      <w:r>
        <w:rPr>
          <w:rFonts w:ascii="Times New Roman" w:hAnsi="Times New Roman"/>
          <w:kern w:val="0"/>
          <w:sz w:val="24"/>
          <w:szCs w:val="20"/>
          <w:u w:val="single"/>
        </w:rPr>
        <w:t xml:space="preserve">                  </w:t>
      </w:r>
      <w:r>
        <w:rPr>
          <w:rFonts w:ascii="Times New Roman" w:hAnsi="Times New Roman"/>
          <w:sz w:val="24"/>
          <w:u w:val="single"/>
        </w:rPr>
        <w:t xml:space="preserve">      </w:t>
      </w:r>
    </w:p>
    <w:p>
      <w:pPr>
        <w:spacing w:line="360" w:lineRule="auto"/>
        <w:rPr>
          <w:rFonts w:ascii="Times New Roman" w:hAnsi="Times New Roman"/>
          <w:sz w:val="24"/>
        </w:rPr>
      </w:pPr>
      <w:r>
        <w:rPr>
          <w:rFonts w:ascii="Times New Roman" w:hAnsi="Times New Roman"/>
          <w:sz w:val="24"/>
        </w:rPr>
        <w:t>日期：</w:t>
      </w:r>
      <w:r>
        <w:rPr>
          <w:rFonts w:ascii="Times New Roman" w:hAnsi="Times New Roman"/>
          <w:sz w:val="24"/>
          <w:u w:val="single"/>
        </w:rPr>
        <w:t xml:space="preserve">           </w:t>
      </w:r>
      <w:r>
        <w:rPr>
          <w:rFonts w:ascii="Times New Roman" w:hAnsi="Times New Roman"/>
          <w:sz w:val="24"/>
        </w:rPr>
        <w:t>年</w:t>
      </w:r>
      <w:r>
        <w:rPr>
          <w:rFonts w:ascii="Times New Roman" w:hAnsi="Times New Roman"/>
          <w:sz w:val="24"/>
          <w:u w:val="single"/>
        </w:rPr>
        <w:t xml:space="preserve">       </w:t>
      </w:r>
      <w:r>
        <w:rPr>
          <w:rFonts w:ascii="Times New Roman" w:hAnsi="Times New Roman"/>
          <w:sz w:val="24"/>
        </w:rPr>
        <w:t>月</w:t>
      </w:r>
      <w:r>
        <w:rPr>
          <w:rFonts w:ascii="Times New Roman" w:hAnsi="Times New Roman"/>
          <w:sz w:val="24"/>
          <w:u w:val="single"/>
        </w:rPr>
        <w:t xml:space="preserve">        </w:t>
      </w:r>
      <w:r>
        <w:rPr>
          <w:rFonts w:ascii="Times New Roman" w:hAnsi="Times New Roman"/>
          <w:sz w:val="24"/>
        </w:rPr>
        <w:t>日</w:t>
      </w:r>
    </w:p>
    <w:bookmarkEnd w:id="5"/>
    <w:bookmarkEnd w:id="6"/>
    <w:p>
      <w:pPr>
        <w:widowControl/>
        <w:adjustRightInd w:val="0"/>
        <w:snapToGrid w:val="0"/>
        <w:spacing w:line="400" w:lineRule="exact"/>
        <w:jc w:val="left"/>
        <w:rPr>
          <w:rFonts w:ascii="Times New Roman" w:hAnsi="Times New Roman"/>
          <w:b/>
          <w:bCs/>
          <w:kern w:val="0"/>
          <w:sz w:val="24"/>
          <w:szCs w:val="20"/>
        </w:rPr>
      </w:pPr>
    </w:p>
    <w:sectPr>
      <w:pgSz w:w="11906" w:h="16838"/>
      <w:pgMar w:top="1417" w:right="1417" w:bottom="1417"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华文中宋">
    <w:altName w:val="宋体"/>
    <w:panose1 w:val="02010600040101010101"/>
    <w:charset w:val="86"/>
    <w:family w:val="auto"/>
    <w:pitch w:val="default"/>
    <w:sig w:usb0="00000000" w:usb1="00000000" w:usb2="00000000" w:usb3="00000000" w:csb0="0004009F" w:csb1="DFD70000"/>
  </w:font>
  <w:font w:name="新宋体">
    <w:panose1 w:val="02010609030101010101"/>
    <w:charset w:val="86"/>
    <w:family w:val="modern"/>
    <w:pitch w:val="default"/>
    <w:sig w:usb0="00000003" w:usb1="288F0000" w:usb2="00000006" w:usb3="00000000" w:csb0="00040001" w:csb1="0000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CAB87D"/>
    <w:multiLevelType w:val="singleLevel"/>
    <w:tmpl w:val="DECAB87D"/>
    <w:lvl w:ilvl="0" w:tentative="0">
      <w:start w:val="1"/>
      <w:numFmt w:val="chineseCounting"/>
      <w:suff w:val="nothing"/>
      <w:lvlText w:val="%1、"/>
      <w:lvlJc w:val="left"/>
      <w:rPr>
        <w:rFonts w:hint="eastAsia"/>
      </w:rPr>
    </w:lvl>
  </w:abstractNum>
  <w:abstractNum w:abstractNumId="1">
    <w:nsid w:val="2FE52B06"/>
    <w:multiLevelType w:val="singleLevel"/>
    <w:tmpl w:val="2FE52B06"/>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Y4MWUwNDZiYTJkODUwMWJjYzAyNDk4ZjRlYWNiNjkifQ=="/>
  </w:docVars>
  <w:rsids>
    <w:rsidRoot w:val="0045476D"/>
    <w:rsid w:val="000D5889"/>
    <w:rsid w:val="001B3373"/>
    <w:rsid w:val="001B5153"/>
    <w:rsid w:val="001F40B1"/>
    <w:rsid w:val="001F7554"/>
    <w:rsid w:val="00241C12"/>
    <w:rsid w:val="0024242E"/>
    <w:rsid w:val="002913B3"/>
    <w:rsid w:val="00304FE4"/>
    <w:rsid w:val="003F05E7"/>
    <w:rsid w:val="0045476D"/>
    <w:rsid w:val="00535C13"/>
    <w:rsid w:val="0060439E"/>
    <w:rsid w:val="006055D3"/>
    <w:rsid w:val="00667139"/>
    <w:rsid w:val="00711BA3"/>
    <w:rsid w:val="00790670"/>
    <w:rsid w:val="007A01C9"/>
    <w:rsid w:val="007A7156"/>
    <w:rsid w:val="007B6CE6"/>
    <w:rsid w:val="007C5657"/>
    <w:rsid w:val="007E17BF"/>
    <w:rsid w:val="007F0216"/>
    <w:rsid w:val="00865A13"/>
    <w:rsid w:val="008B144F"/>
    <w:rsid w:val="008D75D8"/>
    <w:rsid w:val="00913048"/>
    <w:rsid w:val="00925A96"/>
    <w:rsid w:val="00927DF2"/>
    <w:rsid w:val="00935919"/>
    <w:rsid w:val="009D3B27"/>
    <w:rsid w:val="00A2422E"/>
    <w:rsid w:val="00A53362"/>
    <w:rsid w:val="00AE2F1C"/>
    <w:rsid w:val="00B316F5"/>
    <w:rsid w:val="00B53FCB"/>
    <w:rsid w:val="00BA33DF"/>
    <w:rsid w:val="00C41F0F"/>
    <w:rsid w:val="00C84C99"/>
    <w:rsid w:val="00CA567C"/>
    <w:rsid w:val="00D97302"/>
    <w:rsid w:val="00DD4D9F"/>
    <w:rsid w:val="00F65A99"/>
    <w:rsid w:val="01906065"/>
    <w:rsid w:val="01BD420B"/>
    <w:rsid w:val="01E74ACC"/>
    <w:rsid w:val="02CD3CC1"/>
    <w:rsid w:val="02CE35B0"/>
    <w:rsid w:val="03480454"/>
    <w:rsid w:val="040F6DEE"/>
    <w:rsid w:val="04891E6A"/>
    <w:rsid w:val="04E70C2A"/>
    <w:rsid w:val="082E244F"/>
    <w:rsid w:val="08415C90"/>
    <w:rsid w:val="09341002"/>
    <w:rsid w:val="0A83706D"/>
    <w:rsid w:val="0AFA5A96"/>
    <w:rsid w:val="0B411AB4"/>
    <w:rsid w:val="0B6010B4"/>
    <w:rsid w:val="0CD27FFC"/>
    <w:rsid w:val="0D0F4ED6"/>
    <w:rsid w:val="0D4E7778"/>
    <w:rsid w:val="0DAC4D70"/>
    <w:rsid w:val="0E677033"/>
    <w:rsid w:val="0E7F1957"/>
    <w:rsid w:val="0EA63619"/>
    <w:rsid w:val="0FD3569A"/>
    <w:rsid w:val="113B16DB"/>
    <w:rsid w:val="123F1DBA"/>
    <w:rsid w:val="1296673E"/>
    <w:rsid w:val="12C249B2"/>
    <w:rsid w:val="137A20FF"/>
    <w:rsid w:val="14E84654"/>
    <w:rsid w:val="151614F8"/>
    <w:rsid w:val="15200185"/>
    <w:rsid w:val="15304B56"/>
    <w:rsid w:val="17122347"/>
    <w:rsid w:val="17F6222D"/>
    <w:rsid w:val="18461C09"/>
    <w:rsid w:val="1B266D2D"/>
    <w:rsid w:val="1B4D05AA"/>
    <w:rsid w:val="1B5B7B3E"/>
    <w:rsid w:val="1B5E7755"/>
    <w:rsid w:val="1BAC4722"/>
    <w:rsid w:val="1C281231"/>
    <w:rsid w:val="1C88336B"/>
    <w:rsid w:val="1CB57848"/>
    <w:rsid w:val="1CBF41C4"/>
    <w:rsid w:val="1DA63635"/>
    <w:rsid w:val="1E0A001A"/>
    <w:rsid w:val="1E3E386E"/>
    <w:rsid w:val="1E5F07E5"/>
    <w:rsid w:val="1E9B5F74"/>
    <w:rsid w:val="1F1D0593"/>
    <w:rsid w:val="1F2324A2"/>
    <w:rsid w:val="1FAE4192"/>
    <w:rsid w:val="1FDE786A"/>
    <w:rsid w:val="1FE401DF"/>
    <w:rsid w:val="20513A9F"/>
    <w:rsid w:val="20A2053B"/>
    <w:rsid w:val="20D42641"/>
    <w:rsid w:val="20D54F08"/>
    <w:rsid w:val="20ED7DFF"/>
    <w:rsid w:val="22034BB2"/>
    <w:rsid w:val="22CA3482"/>
    <w:rsid w:val="239301B8"/>
    <w:rsid w:val="247F6619"/>
    <w:rsid w:val="24CC1BD3"/>
    <w:rsid w:val="26463681"/>
    <w:rsid w:val="271213BB"/>
    <w:rsid w:val="271909D4"/>
    <w:rsid w:val="27457A1B"/>
    <w:rsid w:val="28A10C81"/>
    <w:rsid w:val="290B5717"/>
    <w:rsid w:val="29A7364C"/>
    <w:rsid w:val="2A092A55"/>
    <w:rsid w:val="2A6F2A7B"/>
    <w:rsid w:val="2B970CE2"/>
    <w:rsid w:val="2BD0497A"/>
    <w:rsid w:val="2BF11E95"/>
    <w:rsid w:val="2BFC0981"/>
    <w:rsid w:val="2C0D4EE8"/>
    <w:rsid w:val="2C581E21"/>
    <w:rsid w:val="2D7C46D0"/>
    <w:rsid w:val="2DBD030B"/>
    <w:rsid w:val="2E2B494B"/>
    <w:rsid w:val="2F5D26AF"/>
    <w:rsid w:val="2FB70420"/>
    <w:rsid w:val="30EF4C64"/>
    <w:rsid w:val="311C17EC"/>
    <w:rsid w:val="31B9528D"/>
    <w:rsid w:val="31D2634F"/>
    <w:rsid w:val="31E61F31"/>
    <w:rsid w:val="32C77752"/>
    <w:rsid w:val="32CD2AF9"/>
    <w:rsid w:val="32E80129"/>
    <w:rsid w:val="3361798A"/>
    <w:rsid w:val="33D16649"/>
    <w:rsid w:val="3410163B"/>
    <w:rsid w:val="34B2483D"/>
    <w:rsid w:val="35143368"/>
    <w:rsid w:val="352C0BF7"/>
    <w:rsid w:val="35CD57AB"/>
    <w:rsid w:val="35DF103A"/>
    <w:rsid w:val="3609706D"/>
    <w:rsid w:val="36A06C35"/>
    <w:rsid w:val="36F100CE"/>
    <w:rsid w:val="37164E99"/>
    <w:rsid w:val="377E36AE"/>
    <w:rsid w:val="378134D8"/>
    <w:rsid w:val="37FD55EC"/>
    <w:rsid w:val="3839273F"/>
    <w:rsid w:val="38997BC6"/>
    <w:rsid w:val="38C641BE"/>
    <w:rsid w:val="390C65EA"/>
    <w:rsid w:val="39202673"/>
    <w:rsid w:val="3A83468A"/>
    <w:rsid w:val="3BD105B3"/>
    <w:rsid w:val="3BE1743B"/>
    <w:rsid w:val="3BF758E5"/>
    <w:rsid w:val="3C693B9A"/>
    <w:rsid w:val="3CA803D8"/>
    <w:rsid w:val="3EA77DD5"/>
    <w:rsid w:val="3F3026AC"/>
    <w:rsid w:val="3FDC7247"/>
    <w:rsid w:val="407A208B"/>
    <w:rsid w:val="40F37FB8"/>
    <w:rsid w:val="421D53C4"/>
    <w:rsid w:val="42A96C58"/>
    <w:rsid w:val="42F44377"/>
    <w:rsid w:val="44085EAC"/>
    <w:rsid w:val="444F0625"/>
    <w:rsid w:val="45392515"/>
    <w:rsid w:val="458A40C2"/>
    <w:rsid w:val="45BE1E11"/>
    <w:rsid w:val="45EA0429"/>
    <w:rsid w:val="45F4468E"/>
    <w:rsid w:val="468679DC"/>
    <w:rsid w:val="46957C1F"/>
    <w:rsid w:val="46BF7F1F"/>
    <w:rsid w:val="46D1677D"/>
    <w:rsid w:val="46FB0382"/>
    <w:rsid w:val="472C4F7A"/>
    <w:rsid w:val="478661AE"/>
    <w:rsid w:val="47EB6865"/>
    <w:rsid w:val="48D7545E"/>
    <w:rsid w:val="497C50C6"/>
    <w:rsid w:val="499C12C5"/>
    <w:rsid w:val="49EB1918"/>
    <w:rsid w:val="49EF479F"/>
    <w:rsid w:val="4A895CED"/>
    <w:rsid w:val="4ABA00E1"/>
    <w:rsid w:val="4BB548C0"/>
    <w:rsid w:val="4BC43E4C"/>
    <w:rsid w:val="4C2C6594"/>
    <w:rsid w:val="4C324F11"/>
    <w:rsid w:val="4C7D185E"/>
    <w:rsid w:val="4DD91382"/>
    <w:rsid w:val="4DFE10C7"/>
    <w:rsid w:val="4E81291C"/>
    <w:rsid w:val="4F624D5E"/>
    <w:rsid w:val="4FC7696F"/>
    <w:rsid w:val="500109DB"/>
    <w:rsid w:val="50165E6F"/>
    <w:rsid w:val="50277BC9"/>
    <w:rsid w:val="50D15CF8"/>
    <w:rsid w:val="50D92B4F"/>
    <w:rsid w:val="51066F16"/>
    <w:rsid w:val="51AE40DC"/>
    <w:rsid w:val="52B14033"/>
    <w:rsid w:val="531C155C"/>
    <w:rsid w:val="53455021"/>
    <w:rsid w:val="5367649F"/>
    <w:rsid w:val="538A508B"/>
    <w:rsid w:val="538C23AA"/>
    <w:rsid w:val="53D855EF"/>
    <w:rsid w:val="5422686A"/>
    <w:rsid w:val="54B75204"/>
    <w:rsid w:val="55356E1A"/>
    <w:rsid w:val="568E6439"/>
    <w:rsid w:val="56B93C5A"/>
    <w:rsid w:val="56E12A0D"/>
    <w:rsid w:val="573963A5"/>
    <w:rsid w:val="578E0FAB"/>
    <w:rsid w:val="58360F93"/>
    <w:rsid w:val="58BA1F78"/>
    <w:rsid w:val="599D70BF"/>
    <w:rsid w:val="5AA9706F"/>
    <w:rsid w:val="5AAD383C"/>
    <w:rsid w:val="5B505E97"/>
    <w:rsid w:val="5C9D30FF"/>
    <w:rsid w:val="5DCB4FC2"/>
    <w:rsid w:val="5DD62B9F"/>
    <w:rsid w:val="5DD8138D"/>
    <w:rsid w:val="5DEF0CB7"/>
    <w:rsid w:val="5E0E058B"/>
    <w:rsid w:val="5E435D5B"/>
    <w:rsid w:val="5EBF7E2B"/>
    <w:rsid w:val="5F9B0133"/>
    <w:rsid w:val="60E75FA3"/>
    <w:rsid w:val="611E7ED2"/>
    <w:rsid w:val="61504A17"/>
    <w:rsid w:val="617A7CE6"/>
    <w:rsid w:val="61C327C7"/>
    <w:rsid w:val="624E2765"/>
    <w:rsid w:val="62892A63"/>
    <w:rsid w:val="64633872"/>
    <w:rsid w:val="64A01811"/>
    <w:rsid w:val="64C00105"/>
    <w:rsid w:val="64F8789F"/>
    <w:rsid w:val="659F01D8"/>
    <w:rsid w:val="66350708"/>
    <w:rsid w:val="66723681"/>
    <w:rsid w:val="6686620A"/>
    <w:rsid w:val="67A55390"/>
    <w:rsid w:val="67FC1454"/>
    <w:rsid w:val="68871E97"/>
    <w:rsid w:val="68B977C1"/>
    <w:rsid w:val="692844CB"/>
    <w:rsid w:val="69E4351C"/>
    <w:rsid w:val="6A4F2F1A"/>
    <w:rsid w:val="6ABE0C43"/>
    <w:rsid w:val="6B282560"/>
    <w:rsid w:val="6B5A3D3B"/>
    <w:rsid w:val="6B8A20A2"/>
    <w:rsid w:val="6B8C2459"/>
    <w:rsid w:val="6BB8153D"/>
    <w:rsid w:val="6BDF60AB"/>
    <w:rsid w:val="6BFB0B1E"/>
    <w:rsid w:val="6C320399"/>
    <w:rsid w:val="6C495117"/>
    <w:rsid w:val="6C755241"/>
    <w:rsid w:val="6C8859AD"/>
    <w:rsid w:val="6D50327E"/>
    <w:rsid w:val="6D965EA7"/>
    <w:rsid w:val="6DAB04A5"/>
    <w:rsid w:val="6F2C102A"/>
    <w:rsid w:val="6F4C1FBC"/>
    <w:rsid w:val="6F514ADE"/>
    <w:rsid w:val="6F833AC6"/>
    <w:rsid w:val="6FA74BB9"/>
    <w:rsid w:val="6FD902CD"/>
    <w:rsid w:val="709F1517"/>
    <w:rsid w:val="70B22DAB"/>
    <w:rsid w:val="70D939C7"/>
    <w:rsid w:val="7102357B"/>
    <w:rsid w:val="713951B9"/>
    <w:rsid w:val="71593422"/>
    <w:rsid w:val="72A64823"/>
    <w:rsid w:val="72B059E8"/>
    <w:rsid w:val="72BE0D48"/>
    <w:rsid w:val="72D9655C"/>
    <w:rsid w:val="73041B05"/>
    <w:rsid w:val="732C647B"/>
    <w:rsid w:val="7353202C"/>
    <w:rsid w:val="7466395C"/>
    <w:rsid w:val="74A94C32"/>
    <w:rsid w:val="74F117E3"/>
    <w:rsid w:val="75D27A87"/>
    <w:rsid w:val="76481D09"/>
    <w:rsid w:val="76F43665"/>
    <w:rsid w:val="770737D2"/>
    <w:rsid w:val="779A170C"/>
    <w:rsid w:val="79DB05EE"/>
    <w:rsid w:val="7A1B6C1E"/>
    <w:rsid w:val="7A351B2A"/>
    <w:rsid w:val="7A6A66F1"/>
    <w:rsid w:val="7AB7598A"/>
    <w:rsid w:val="7BC448B8"/>
    <w:rsid w:val="7C3F13C0"/>
    <w:rsid w:val="7C754515"/>
    <w:rsid w:val="7D080444"/>
    <w:rsid w:val="7D8D4B15"/>
    <w:rsid w:val="7E0D277C"/>
    <w:rsid w:val="7E580D51"/>
    <w:rsid w:val="7E7C4AA2"/>
    <w:rsid w:val="7FDF076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30"/>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1"/>
    <w:autoRedefine/>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link w:val="32"/>
    <w:autoRedefine/>
    <w:qFormat/>
    <w:uiPriority w:val="0"/>
    <w:pPr>
      <w:keepNext/>
      <w:keepLines/>
      <w:spacing w:before="260" w:after="260" w:line="416" w:lineRule="auto"/>
      <w:outlineLvl w:val="2"/>
    </w:pPr>
    <w:rPr>
      <w:b/>
      <w:bCs/>
      <w:sz w:val="32"/>
      <w:szCs w:val="32"/>
    </w:rPr>
  </w:style>
  <w:style w:type="character" w:default="1" w:styleId="24">
    <w:name w:val="Default Paragraph Font"/>
    <w:autoRedefine/>
    <w:semiHidden/>
    <w:unhideWhenUsed/>
    <w:qFormat/>
    <w:uiPriority w:val="1"/>
  </w:style>
  <w:style w:type="table" w:default="1" w:styleId="23">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autoRedefine/>
    <w:qFormat/>
    <w:uiPriority w:val="0"/>
    <w:pPr>
      <w:widowControl/>
      <w:spacing w:line="360" w:lineRule="auto"/>
      <w:ind w:firstLine="420"/>
      <w:jc w:val="left"/>
    </w:pPr>
    <w:rPr>
      <w:rFonts w:ascii="宋体" w:hAnsi="宋体"/>
      <w:kern w:val="0"/>
      <w:szCs w:val="20"/>
    </w:rPr>
  </w:style>
  <w:style w:type="paragraph" w:styleId="6">
    <w:name w:val="annotation text"/>
    <w:basedOn w:val="1"/>
    <w:link w:val="58"/>
    <w:autoRedefine/>
    <w:qFormat/>
    <w:uiPriority w:val="0"/>
    <w:pPr>
      <w:jc w:val="left"/>
    </w:pPr>
    <w:rPr>
      <w:rFonts w:ascii="Times New Roman" w:hAnsi="Times New Roman"/>
    </w:rPr>
  </w:style>
  <w:style w:type="paragraph" w:styleId="7">
    <w:name w:val="Body Text"/>
    <w:basedOn w:val="1"/>
    <w:next w:val="8"/>
    <w:link w:val="51"/>
    <w:autoRedefine/>
    <w:qFormat/>
    <w:uiPriority w:val="0"/>
    <w:pPr>
      <w:spacing w:after="120"/>
    </w:pPr>
    <w:rPr>
      <w:rFonts w:ascii="Times New Roman" w:hAnsi="Times New Roman"/>
    </w:rPr>
  </w:style>
  <w:style w:type="paragraph" w:styleId="8">
    <w:name w:val="Quote"/>
    <w:basedOn w:val="1"/>
    <w:next w:val="1"/>
    <w:autoRedefine/>
    <w:qFormat/>
    <w:uiPriority w:val="0"/>
    <w:pPr>
      <w:wordWrap w:val="0"/>
      <w:spacing w:before="200" w:after="160"/>
      <w:ind w:left="864" w:right="864"/>
      <w:jc w:val="center"/>
    </w:pPr>
    <w:rPr>
      <w:rFonts w:ascii="Times New Roman" w:hAnsi="Times New Roman" w:eastAsia="宋体" w:cs="Times New Roman"/>
      <w:i/>
      <w:sz w:val="21"/>
      <w:lang w:val="en-US" w:eastAsia="zh-CN" w:bidi="ar-SA"/>
    </w:rPr>
  </w:style>
  <w:style w:type="paragraph" w:styleId="9">
    <w:name w:val="Body Text Indent"/>
    <w:basedOn w:val="1"/>
    <w:link w:val="52"/>
    <w:autoRedefine/>
    <w:qFormat/>
    <w:uiPriority w:val="0"/>
    <w:pPr>
      <w:spacing w:after="120"/>
      <w:ind w:left="420" w:leftChars="200"/>
    </w:pPr>
    <w:rPr>
      <w:rFonts w:ascii="Times New Roman" w:hAnsi="Times New Roman"/>
    </w:rPr>
  </w:style>
  <w:style w:type="paragraph" w:styleId="10">
    <w:name w:val="toc 3"/>
    <w:basedOn w:val="1"/>
    <w:next w:val="1"/>
    <w:autoRedefine/>
    <w:qFormat/>
    <w:uiPriority w:val="39"/>
    <w:pPr>
      <w:ind w:left="840" w:leftChars="400"/>
    </w:pPr>
  </w:style>
  <w:style w:type="paragraph" w:styleId="11">
    <w:name w:val="Plain Text"/>
    <w:basedOn w:val="1"/>
    <w:link w:val="68"/>
    <w:autoRedefine/>
    <w:qFormat/>
    <w:uiPriority w:val="0"/>
    <w:rPr>
      <w:rFonts w:ascii="宋体" w:hAnsi="Courier New" w:cs="Courier New"/>
      <w:szCs w:val="21"/>
    </w:rPr>
  </w:style>
  <w:style w:type="paragraph" w:styleId="12">
    <w:name w:val="Date"/>
    <w:basedOn w:val="1"/>
    <w:next w:val="1"/>
    <w:link w:val="57"/>
    <w:autoRedefine/>
    <w:qFormat/>
    <w:uiPriority w:val="0"/>
    <w:pPr>
      <w:ind w:left="100" w:leftChars="2500"/>
    </w:pPr>
    <w:rPr>
      <w:rFonts w:ascii="Times New Roman" w:hAnsi="Times New Roman"/>
    </w:rPr>
  </w:style>
  <w:style w:type="paragraph" w:styleId="13">
    <w:name w:val="Body Text Indent 2"/>
    <w:basedOn w:val="1"/>
    <w:link w:val="56"/>
    <w:autoRedefine/>
    <w:qFormat/>
    <w:uiPriority w:val="0"/>
    <w:pPr>
      <w:spacing w:after="120" w:line="480" w:lineRule="auto"/>
      <w:ind w:left="420" w:leftChars="200"/>
    </w:pPr>
  </w:style>
  <w:style w:type="paragraph" w:styleId="14">
    <w:name w:val="Balloon Text"/>
    <w:basedOn w:val="1"/>
    <w:link w:val="67"/>
    <w:autoRedefine/>
    <w:qFormat/>
    <w:uiPriority w:val="0"/>
    <w:rPr>
      <w:rFonts w:ascii="Times New Roman" w:hAnsi="Times New Roman"/>
      <w:sz w:val="18"/>
      <w:szCs w:val="18"/>
    </w:rPr>
  </w:style>
  <w:style w:type="paragraph" w:styleId="15">
    <w:name w:val="footer"/>
    <w:basedOn w:val="1"/>
    <w:link w:val="66"/>
    <w:autoRedefine/>
    <w:qFormat/>
    <w:uiPriority w:val="99"/>
    <w:pPr>
      <w:tabs>
        <w:tab w:val="center" w:pos="4153"/>
        <w:tab w:val="right" w:pos="8306"/>
      </w:tabs>
      <w:snapToGrid w:val="0"/>
      <w:jc w:val="left"/>
    </w:pPr>
    <w:rPr>
      <w:rFonts w:ascii="Times New Roman" w:hAnsi="Times New Roman"/>
      <w:sz w:val="18"/>
      <w:szCs w:val="18"/>
    </w:rPr>
  </w:style>
  <w:style w:type="paragraph" w:styleId="16">
    <w:name w:val="header"/>
    <w:basedOn w:val="1"/>
    <w:link w:val="70"/>
    <w:autoRedefine/>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17">
    <w:name w:val="toc 1"/>
    <w:basedOn w:val="1"/>
    <w:next w:val="1"/>
    <w:autoRedefine/>
    <w:qFormat/>
    <w:uiPriority w:val="39"/>
    <w:pPr>
      <w:tabs>
        <w:tab w:val="left" w:pos="510"/>
        <w:tab w:val="right" w:leader="dot" w:pos="8296"/>
      </w:tabs>
      <w:spacing w:line="360" w:lineRule="auto"/>
    </w:pPr>
  </w:style>
  <w:style w:type="paragraph" w:styleId="18">
    <w:name w:val="toc 2"/>
    <w:basedOn w:val="1"/>
    <w:next w:val="1"/>
    <w:autoRedefine/>
    <w:qFormat/>
    <w:uiPriority w:val="39"/>
    <w:pPr>
      <w:tabs>
        <w:tab w:val="right" w:leader="dot" w:pos="8296"/>
      </w:tabs>
      <w:ind w:left="420" w:leftChars="200"/>
    </w:pPr>
  </w:style>
  <w:style w:type="paragraph" w:styleId="19">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20">
    <w:name w:val="Title"/>
    <w:basedOn w:val="1"/>
    <w:next w:val="1"/>
    <w:link w:val="55"/>
    <w:autoRedefine/>
    <w:qFormat/>
    <w:uiPriority w:val="0"/>
    <w:pPr>
      <w:spacing w:before="240" w:after="60"/>
      <w:jc w:val="center"/>
      <w:outlineLvl w:val="0"/>
    </w:pPr>
    <w:rPr>
      <w:rFonts w:ascii="Cambria" w:hAnsi="Cambria"/>
      <w:b/>
      <w:bCs/>
      <w:sz w:val="32"/>
      <w:szCs w:val="32"/>
    </w:rPr>
  </w:style>
  <w:style w:type="paragraph" w:styleId="21">
    <w:name w:val="annotation subject"/>
    <w:basedOn w:val="6"/>
    <w:next w:val="6"/>
    <w:link w:val="63"/>
    <w:autoRedefine/>
    <w:qFormat/>
    <w:uiPriority w:val="0"/>
    <w:rPr>
      <w:b/>
      <w:bCs/>
    </w:rPr>
  </w:style>
  <w:style w:type="paragraph" w:styleId="22">
    <w:name w:val="Body Text First Indent"/>
    <w:basedOn w:val="7"/>
    <w:autoRedefine/>
    <w:qFormat/>
    <w:uiPriority w:val="0"/>
    <w:pPr>
      <w:spacing w:after="120"/>
      <w:ind w:firstLine="420" w:firstLineChars="100"/>
    </w:pPr>
    <w:rPr>
      <w:rFonts w:ascii="Calibri" w:hAnsi="Calibri" w:eastAsia="宋体"/>
      <w:kern w:val="2"/>
      <w:sz w:val="21"/>
    </w:rPr>
  </w:style>
  <w:style w:type="character" w:styleId="25">
    <w:name w:val="Strong"/>
    <w:basedOn w:val="24"/>
    <w:autoRedefine/>
    <w:qFormat/>
    <w:uiPriority w:val="0"/>
    <w:rPr>
      <w:b/>
      <w:bCs/>
    </w:rPr>
  </w:style>
  <w:style w:type="character" w:styleId="26">
    <w:name w:val="page number"/>
    <w:basedOn w:val="24"/>
    <w:autoRedefine/>
    <w:qFormat/>
    <w:uiPriority w:val="0"/>
  </w:style>
  <w:style w:type="character" w:styleId="27">
    <w:name w:val="FollowedHyperlink"/>
    <w:basedOn w:val="24"/>
    <w:autoRedefine/>
    <w:qFormat/>
    <w:uiPriority w:val="0"/>
    <w:rPr>
      <w:color w:val="800080" w:themeColor="followedHyperlink"/>
      <w:u w:val="single"/>
      <w14:textFill>
        <w14:solidFill>
          <w14:schemeClr w14:val="folHlink"/>
        </w14:solidFill>
      </w14:textFill>
    </w:rPr>
  </w:style>
  <w:style w:type="character" w:styleId="28">
    <w:name w:val="Hyperlink"/>
    <w:qFormat/>
    <w:uiPriority w:val="99"/>
    <w:rPr>
      <w:color w:val="0000FF"/>
      <w:u w:val="single"/>
    </w:rPr>
  </w:style>
  <w:style w:type="character" w:styleId="29">
    <w:name w:val="annotation reference"/>
    <w:qFormat/>
    <w:uiPriority w:val="0"/>
    <w:rPr>
      <w:sz w:val="21"/>
      <w:szCs w:val="21"/>
    </w:rPr>
  </w:style>
  <w:style w:type="character" w:customStyle="1" w:styleId="30">
    <w:name w:val="标题 1 Char"/>
    <w:basedOn w:val="24"/>
    <w:link w:val="2"/>
    <w:autoRedefine/>
    <w:qFormat/>
    <w:uiPriority w:val="0"/>
    <w:rPr>
      <w:rFonts w:ascii="Calibri" w:hAnsi="Calibri"/>
      <w:b/>
      <w:bCs/>
      <w:kern w:val="44"/>
      <w:sz w:val="44"/>
      <w:szCs w:val="44"/>
    </w:rPr>
  </w:style>
  <w:style w:type="character" w:customStyle="1" w:styleId="31">
    <w:name w:val="标题 2 Char"/>
    <w:basedOn w:val="24"/>
    <w:link w:val="3"/>
    <w:autoRedefine/>
    <w:qFormat/>
    <w:uiPriority w:val="0"/>
    <w:rPr>
      <w:rFonts w:ascii="Arial" w:hAnsi="Arial" w:eastAsia="黑体"/>
      <w:b/>
      <w:bCs/>
      <w:sz w:val="32"/>
      <w:szCs w:val="32"/>
    </w:rPr>
  </w:style>
  <w:style w:type="character" w:customStyle="1" w:styleId="32">
    <w:name w:val="标题 3 Char"/>
    <w:basedOn w:val="24"/>
    <w:link w:val="4"/>
    <w:autoRedefine/>
    <w:qFormat/>
    <w:uiPriority w:val="0"/>
    <w:rPr>
      <w:rFonts w:ascii="Calibri" w:hAnsi="Calibri"/>
      <w:b/>
      <w:bCs/>
      <w:kern w:val="2"/>
      <w:sz w:val="32"/>
      <w:szCs w:val="32"/>
    </w:rPr>
  </w:style>
  <w:style w:type="character" w:customStyle="1" w:styleId="33">
    <w:name w:val="批注框文本 Char"/>
    <w:link w:val="14"/>
    <w:autoRedefine/>
    <w:qFormat/>
    <w:uiPriority w:val="0"/>
    <w:rPr>
      <w:kern w:val="2"/>
      <w:sz w:val="18"/>
      <w:szCs w:val="18"/>
    </w:rPr>
  </w:style>
  <w:style w:type="character" w:customStyle="1" w:styleId="34">
    <w:name w:val="纯文本 Char1"/>
    <w:autoRedefine/>
    <w:unhideWhenUsed/>
    <w:qFormat/>
    <w:uiPriority w:val="99"/>
    <w:rPr>
      <w:rFonts w:hint="eastAsia" w:ascii="宋体" w:hAnsi="Tms Rmn" w:eastAsia="宋体"/>
      <w:sz w:val="21"/>
      <w:lang w:val="en-US" w:eastAsia="zh-CN"/>
    </w:rPr>
  </w:style>
  <w:style w:type="character" w:customStyle="1" w:styleId="35">
    <w:name w:val="页眉 Char"/>
    <w:link w:val="16"/>
    <w:autoRedefine/>
    <w:qFormat/>
    <w:uiPriority w:val="0"/>
    <w:rPr>
      <w:kern w:val="2"/>
      <w:sz w:val="18"/>
      <w:szCs w:val="18"/>
    </w:rPr>
  </w:style>
  <w:style w:type="character" w:customStyle="1" w:styleId="36">
    <w:name w:val="正文文本缩进 Char"/>
    <w:link w:val="9"/>
    <w:autoRedefine/>
    <w:qFormat/>
    <w:uiPriority w:val="0"/>
    <w:rPr>
      <w:kern w:val="2"/>
      <w:sz w:val="21"/>
      <w:szCs w:val="24"/>
    </w:rPr>
  </w:style>
  <w:style w:type="character" w:customStyle="1" w:styleId="37">
    <w:name w:val="批注主题 Char"/>
    <w:link w:val="21"/>
    <w:autoRedefine/>
    <w:qFormat/>
    <w:uiPriority w:val="0"/>
    <w:rPr>
      <w:b/>
      <w:bCs/>
      <w:kern w:val="2"/>
      <w:sz w:val="21"/>
      <w:szCs w:val="24"/>
    </w:rPr>
  </w:style>
  <w:style w:type="paragraph" w:customStyle="1" w:styleId="38">
    <w:name w:val="_Style 14"/>
    <w:autoRedefine/>
    <w:unhideWhenUsed/>
    <w:qFormat/>
    <w:uiPriority w:val="99"/>
    <w:pPr>
      <w:widowControl w:val="0"/>
      <w:jc w:val="both"/>
    </w:pPr>
    <w:rPr>
      <w:rFonts w:ascii="Calibri" w:hAnsi="Calibri" w:eastAsia="宋体" w:cs="Times New Roman"/>
      <w:kern w:val="2"/>
      <w:sz w:val="21"/>
      <w:szCs w:val="24"/>
      <w:lang w:val="en-US" w:eastAsia="zh-CN" w:bidi="ar-SA"/>
    </w:rPr>
  </w:style>
  <w:style w:type="character" w:customStyle="1" w:styleId="39">
    <w:name w:val="apple-converted-space"/>
    <w:basedOn w:val="24"/>
    <w:autoRedefine/>
    <w:qFormat/>
    <w:uiPriority w:val="0"/>
  </w:style>
  <w:style w:type="character" w:customStyle="1" w:styleId="40">
    <w:name w:val="纯文本 Char"/>
    <w:link w:val="11"/>
    <w:autoRedefine/>
    <w:qFormat/>
    <w:locked/>
    <w:uiPriority w:val="0"/>
    <w:rPr>
      <w:rFonts w:ascii="宋体" w:hAnsi="Courier New" w:cs="Courier New"/>
      <w:kern w:val="2"/>
      <w:sz w:val="21"/>
      <w:szCs w:val="21"/>
    </w:rPr>
  </w:style>
  <w:style w:type="character" w:customStyle="1" w:styleId="41">
    <w:name w:val="日期 Char"/>
    <w:link w:val="12"/>
    <w:autoRedefine/>
    <w:qFormat/>
    <w:uiPriority w:val="0"/>
    <w:rPr>
      <w:kern w:val="2"/>
      <w:sz w:val="21"/>
      <w:szCs w:val="24"/>
    </w:rPr>
  </w:style>
  <w:style w:type="character" w:customStyle="1" w:styleId="42">
    <w:name w:val="正文文本 Char"/>
    <w:link w:val="7"/>
    <w:autoRedefine/>
    <w:qFormat/>
    <w:uiPriority w:val="0"/>
    <w:rPr>
      <w:kern w:val="2"/>
      <w:sz w:val="21"/>
      <w:szCs w:val="24"/>
    </w:rPr>
  </w:style>
  <w:style w:type="character" w:customStyle="1" w:styleId="43">
    <w:name w:val="标题 Char"/>
    <w:link w:val="20"/>
    <w:autoRedefine/>
    <w:qFormat/>
    <w:locked/>
    <w:uiPriority w:val="0"/>
    <w:rPr>
      <w:rFonts w:ascii="Cambria" w:hAnsi="Cambria"/>
      <w:b/>
      <w:bCs/>
      <w:kern w:val="2"/>
      <w:sz w:val="32"/>
      <w:szCs w:val="32"/>
    </w:rPr>
  </w:style>
  <w:style w:type="character" w:customStyle="1" w:styleId="44">
    <w:name w:val="正文首行缩进两字符 Char Char"/>
    <w:link w:val="45"/>
    <w:autoRedefine/>
    <w:qFormat/>
    <w:locked/>
    <w:uiPriority w:val="99"/>
    <w:rPr>
      <w:kern w:val="2"/>
      <w:sz w:val="21"/>
    </w:rPr>
  </w:style>
  <w:style w:type="paragraph" w:customStyle="1" w:styleId="45">
    <w:name w:val="正文首行缩进两字符"/>
    <w:basedOn w:val="1"/>
    <w:link w:val="44"/>
    <w:autoRedefine/>
    <w:qFormat/>
    <w:uiPriority w:val="99"/>
    <w:pPr>
      <w:spacing w:line="360" w:lineRule="auto"/>
      <w:ind w:firstLine="200" w:firstLineChars="200"/>
    </w:pPr>
    <w:rPr>
      <w:rFonts w:ascii="Times New Roman" w:hAnsi="Times New Roman"/>
      <w:szCs w:val="20"/>
    </w:rPr>
  </w:style>
  <w:style w:type="character" w:customStyle="1" w:styleId="46">
    <w:name w:val="批注文字 Char"/>
    <w:link w:val="6"/>
    <w:autoRedefine/>
    <w:qFormat/>
    <w:uiPriority w:val="0"/>
    <w:rPr>
      <w:kern w:val="2"/>
      <w:sz w:val="21"/>
      <w:szCs w:val="24"/>
    </w:rPr>
  </w:style>
  <w:style w:type="character" w:customStyle="1" w:styleId="47">
    <w:name w:val="NormalCharacter"/>
    <w:qFormat/>
    <w:uiPriority w:val="0"/>
  </w:style>
  <w:style w:type="character" w:customStyle="1" w:styleId="48">
    <w:name w:val="页脚 Char"/>
    <w:link w:val="15"/>
    <w:autoRedefine/>
    <w:qFormat/>
    <w:uiPriority w:val="99"/>
    <w:rPr>
      <w:kern w:val="2"/>
      <w:sz w:val="18"/>
      <w:szCs w:val="18"/>
    </w:rPr>
  </w:style>
  <w:style w:type="paragraph" w:customStyle="1" w:styleId="49">
    <w:name w:val="中等深浅网格 1 - 着色 21"/>
    <w:basedOn w:val="1"/>
    <w:autoRedefine/>
    <w:qFormat/>
    <w:uiPriority w:val="34"/>
    <w:pPr>
      <w:ind w:firstLine="420" w:firstLineChars="200"/>
    </w:pPr>
    <w:rPr>
      <w:sz w:val="20"/>
      <w:szCs w:val="20"/>
    </w:rPr>
  </w:style>
  <w:style w:type="paragraph" w:customStyle="1" w:styleId="50">
    <w:name w:val="图表左对齐"/>
    <w:basedOn w:val="1"/>
    <w:autoRedefine/>
    <w:qFormat/>
    <w:uiPriority w:val="0"/>
    <w:pPr>
      <w:widowControl/>
      <w:spacing w:line="360" w:lineRule="exact"/>
      <w:jc w:val="left"/>
    </w:pPr>
    <w:rPr>
      <w:spacing w:val="-10"/>
      <w:kern w:val="0"/>
      <w:sz w:val="24"/>
      <w:szCs w:val="28"/>
    </w:rPr>
  </w:style>
  <w:style w:type="character" w:customStyle="1" w:styleId="51">
    <w:name w:val="正文文本 Char1"/>
    <w:basedOn w:val="24"/>
    <w:link w:val="7"/>
    <w:autoRedefine/>
    <w:qFormat/>
    <w:uiPriority w:val="0"/>
    <w:rPr>
      <w:rFonts w:ascii="Calibri" w:hAnsi="Calibri"/>
      <w:kern w:val="2"/>
      <w:sz w:val="21"/>
      <w:szCs w:val="24"/>
    </w:rPr>
  </w:style>
  <w:style w:type="character" w:customStyle="1" w:styleId="52">
    <w:name w:val="正文文本缩进 Char1"/>
    <w:basedOn w:val="24"/>
    <w:link w:val="9"/>
    <w:autoRedefine/>
    <w:qFormat/>
    <w:uiPriority w:val="0"/>
    <w:rPr>
      <w:rFonts w:ascii="Calibri" w:hAnsi="Calibri"/>
      <w:kern w:val="2"/>
      <w:sz w:val="21"/>
      <w:szCs w:val="24"/>
    </w:rPr>
  </w:style>
  <w:style w:type="paragraph" w:styleId="53">
    <w:name w:val="List Paragraph"/>
    <w:basedOn w:val="1"/>
    <w:autoRedefine/>
    <w:qFormat/>
    <w:uiPriority w:val="34"/>
    <w:pPr>
      <w:ind w:firstLine="420" w:firstLineChars="200"/>
    </w:pPr>
  </w:style>
  <w:style w:type="paragraph" w:customStyle="1" w:styleId="54">
    <w:name w:val="xl6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character" w:customStyle="1" w:styleId="55">
    <w:name w:val="标题 Char1"/>
    <w:basedOn w:val="24"/>
    <w:link w:val="20"/>
    <w:autoRedefine/>
    <w:qFormat/>
    <w:uiPriority w:val="0"/>
    <w:rPr>
      <w:rFonts w:asciiTheme="majorHAnsi" w:hAnsiTheme="majorHAnsi" w:cstheme="majorBidi"/>
      <w:b/>
      <w:bCs/>
      <w:kern w:val="2"/>
      <w:sz w:val="32"/>
      <w:szCs w:val="32"/>
    </w:rPr>
  </w:style>
  <w:style w:type="character" w:customStyle="1" w:styleId="56">
    <w:name w:val="正文文本缩进 2 Char"/>
    <w:basedOn w:val="24"/>
    <w:link w:val="13"/>
    <w:autoRedefine/>
    <w:qFormat/>
    <w:uiPriority w:val="0"/>
    <w:rPr>
      <w:rFonts w:ascii="Calibri" w:hAnsi="Calibri"/>
      <w:kern w:val="2"/>
      <w:sz w:val="21"/>
      <w:szCs w:val="24"/>
    </w:rPr>
  </w:style>
  <w:style w:type="character" w:customStyle="1" w:styleId="57">
    <w:name w:val="日期 Char1"/>
    <w:basedOn w:val="24"/>
    <w:link w:val="12"/>
    <w:qFormat/>
    <w:uiPriority w:val="0"/>
    <w:rPr>
      <w:rFonts w:ascii="Calibri" w:hAnsi="Calibri"/>
      <w:kern w:val="2"/>
      <w:sz w:val="21"/>
      <w:szCs w:val="24"/>
    </w:rPr>
  </w:style>
  <w:style w:type="character" w:customStyle="1" w:styleId="58">
    <w:name w:val="批注文字 Char1"/>
    <w:basedOn w:val="24"/>
    <w:link w:val="6"/>
    <w:qFormat/>
    <w:uiPriority w:val="0"/>
    <w:rPr>
      <w:rFonts w:ascii="Calibri" w:hAnsi="Calibri"/>
      <w:kern w:val="2"/>
      <w:sz w:val="21"/>
      <w:szCs w:val="24"/>
    </w:rPr>
  </w:style>
  <w:style w:type="paragraph" w:customStyle="1" w:styleId="59">
    <w:name w:val="样式 首行缩进:  2 字符"/>
    <w:basedOn w:val="1"/>
    <w:autoRedefine/>
    <w:qFormat/>
    <w:uiPriority w:val="0"/>
    <w:pPr>
      <w:spacing w:line="400" w:lineRule="exact"/>
      <w:ind w:firstLine="200" w:firstLineChars="200"/>
    </w:pPr>
    <w:rPr>
      <w:rFonts w:cs="宋体"/>
      <w:sz w:val="24"/>
    </w:rPr>
  </w:style>
  <w:style w:type="paragraph" w:styleId="60">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61">
    <w:name w:val="Char1 Char Char Char Char Char Char"/>
    <w:basedOn w:val="1"/>
    <w:qFormat/>
    <w:uiPriority w:val="0"/>
    <w:rPr>
      <w:rFonts w:ascii="Tahoma" w:hAnsi="Tahoma"/>
      <w:sz w:val="24"/>
      <w:szCs w:val="20"/>
    </w:rPr>
  </w:style>
  <w:style w:type="paragraph" w:customStyle="1" w:styleId="62">
    <w:name w:val="p0"/>
    <w:basedOn w:val="1"/>
    <w:autoRedefine/>
    <w:qFormat/>
    <w:uiPriority w:val="99"/>
    <w:pPr>
      <w:widowControl/>
    </w:pPr>
    <w:rPr>
      <w:kern w:val="0"/>
      <w:szCs w:val="20"/>
    </w:rPr>
  </w:style>
  <w:style w:type="character" w:customStyle="1" w:styleId="63">
    <w:name w:val="批注主题 Char1"/>
    <w:basedOn w:val="58"/>
    <w:link w:val="21"/>
    <w:autoRedefine/>
    <w:qFormat/>
    <w:uiPriority w:val="0"/>
    <w:rPr>
      <w:b/>
      <w:bCs/>
    </w:rPr>
  </w:style>
  <w:style w:type="paragraph" w:customStyle="1" w:styleId="64">
    <w:name w:val="xl6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65">
    <w:name w:val="xl69"/>
    <w:basedOn w:val="1"/>
    <w:autoRedefine/>
    <w:qFormat/>
    <w:uiPriority w:val="0"/>
    <w:pPr>
      <w:widowControl/>
      <w:spacing w:before="100" w:beforeAutospacing="1" w:after="100" w:afterAutospacing="1"/>
      <w:jc w:val="left"/>
    </w:pPr>
    <w:rPr>
      <w:rFonts w:ascii="宋体" w:hAnsi="宋体" w:cs="宋体"/>
      <w:color w:val="000000"/>
      <w:kern w:val="0"/>
      <w:sz w:val="20"/>
      <w:szCs w:val="20"/>
    </w:rPr>
  </w:style>
  <w:style w:type="character" w:customStyle="1" w:styleId="66">
    <w:name w:val="页脚 Char1"/>
    <w:basedOn w:val="24"/>
    <w:link w:val="15"/>
    <w:autoRedefine/>
    <w:qFormat/>
    <w:uiPriority w:val="0"/>
    <w:rPr>
      <w:rFonts w:ascii="Calibri" w:hAnsi="Calibri"/>
      <w:kern w:val="2"/>
      <w:sz w:val="18"/>
      <w:szCs w:val="18"/>
    </w:rPr>
  </w:style>
  <w:style w:type="character" w:customStyle="1" w:styleId="67">
    <w:name w:val="批注框文本 Char1"/>
    <w:basedOn w:val="24"/>
    <w:link w:val="14"/>
    <w:autoRedefine/>
    <w:qFormat/>
    <w:uiPriority w:val="0"/>
    <w:rPr>
      <w:rFonts w:ascii="Calibri" w:hAnsi="Calibri"/>
      <w:kern w:val="2"/>
      <w:sz w:val="18"/>
      <w:szCs w:val="18"/>
    </w:rPr>
  </w:style>
  <w:style w:type="character" w:customStyle="1" w:styleId="68">
    <w:name w:val="纯文本 Char2"/>
    <w:basedOn w:val="24"/>
    <w:link w:val="11"/>
    <w:autoRedefine/>
    <w:qFormat/>
    <w:uiPriority w:val="0"/>
    <w:rPr>
      <w:rFonts w:ascii="宋体" w:hAnsi="Courier New" w:cs="Courier New"/>
      <w:kern w:val="2"/>
      <w:sz w:val="21"/>
      <w:szCs w:val="21"/>
    </w:rPr>
  </w:style>
  <w:style w:type="paragraph" w:customStyle="1" w:styleId="69">
    <w:name w:val="xl70"/>
    <w:basedOn w:val="1"/>
    <w:autoRedefine/>
    <w:qFormat/>
    <w:uiPriority w:val="0"/>
    <w:pPr>
      <w:widowControl/>
      <w:spacing w:before="100" w:beforeAutospacing="1" w:after="100" w:afterAutospacing="1"/>
      <w:jc w:val="right"/>
    </w:pPr>
    <w:rPr>
      <w:rFonts w:ascii="宋体" w:hAnsi="宋体" w:cs="宋体"/>
      <w:color w:val="000000"/>
      <w:kern w:val="0"/>
      <w:sz w:val="20"/>
      <w:szCs w:val="20"/>
    </w:rPr>
  </w:style>
  <w:style w:type="character" w:customStyle="1" w:styleId="70">
    <w:name w:val="页眉 Char1"/>
    <w:basedOn w:val="24"/>
    <w:link w:val="16"/>
    <w:autoRedefine/>
    <w:qFormat/>
    <w:uiPriority w:val="0"/>
    <w:rPr>
      <w:rFonts w:ascii="Calibri" w:hAnsi="Calibri"/>
      <w:kern w:val="2"/>
      <w:sz w:val="18"/>
      <w:szCs w:val="18"/>
    </w:rPr>
  </w:style>
  <w:style w:type="paragraph" w:customStyle="1" w:styleId="71">
    <w:name w:val="xl6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color w:val="000000"/>
      <w:kern w:val="0"/>
      <w:sz w:val="20"/>
      <w:szCs w:val="20"/>
    </w:rPr>
  </w:style>
  <w:style w:type="paragraph" w:customStyle="1" w:styleId="72">
    <w:name w:val="xl67"/>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73">
    <w:name w:val="样式"/>
    <w:autoRedefine/>
    <w:qFormat/>
    <w:uiPriority w:val="0"/>
    <w:pPr>
      <w:widowControl w:val="0"/>
      <w:autoSpaceDE w:val="0"/>
      <w:autoSpaceDN w:val="0"/>
      <w:adjustRightInd w:val="0"/>
    </w:pPr>
    <w:rPr>
      <w:rFonts w:ascii="Courier New" w:hAnsi="Courier New" w:eastAsia="宋体" w:cs="Courier New"/>
      <w:sz w:val="24"/>
      <w:szCs w:val="24"/>
      <w:lang w:val="en-US" w:eastAsia="zh-CN" w:bidi="ar-SA"/>
    </w:rPr>
  </w:style>
  <w:style w:type="paragraph" w:customStyle="1" w:styleId="74">
    <w:name w:val="列出段落1"/>
    <w:basedOn w:val="1"/>
    <w:autoRedefine/>
    <w:qFormat/>
    <w:uiPriority w:val="0"/>
    <w:pPr>
      <w:ind w:firstLine="420" w:firstLineChars="200"/>
    </w:pPr>
    <w:rPr>
      <w:rFonts w:ascii="Calibri" w:hAnsi="Calibri"/>
      <w:szCs w:val="22"/>
    </w:rPr>
  </w:style>
  <w:style w:type="paragraph" w:customStyle="1" w:styleId="75">
    <w:name w:val="Default"/>
    <w:autoRedefine/>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76">
    <w:name w:val="表格"/>
    <w:basedOn w:val="1"/>
    <w:autoRedefine/>
    <w:qFormat/>
    <w:uiPriority w:val="0"/>
    <w:pPr>
      <w:spacing w:line="400" w:lineRule="exact"/>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elations xmlns="http://www.yonyou.com/relation"/>
</file>

<file path=customXml/item2.xml><?xml version="1.0" encoding="utf-8"?>
<dataSourceCollection xmlns="http://www.yonyou.com/datasource"/>
</file>

<file path=customXml/itemProps1.xml><?xml version="1.0" encoding="utf-8"?>
<ds:datastoreItem xmlns:ds="http://schemas.openxmlformats.org/officeDocument/2006/customXml" ds:itemID="{E531EB37-0565-4CF3-9D3C-47B6C5901D15}">
  <ds:schemaRefs/>
</ds:datastoreItem>
</file>

<file path=customXml/itemProps2.xml><?xml version="1.0" encoding="utf-8"?>
<ds:datastoreItem xmlns:ds="http://schemas.openxmlformats.org/officeDocument/2006/customXml" ds:itemID="{E6DDDA7F-0647-4543-B92C-DE0A19B5D4F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33</Pages>
  <Words>13947</Words>
  <Characters>14543</Characters>
  <Lines>102</Lines>
  <Paragraphs>28</Paragraphs>
  <TotalTime>0</TotalTime>
  <ScaleCrop>false</ScaleCrop>
  <LinksUpToDate>false</LinksUpToDate>
  <CharactersWithSpaces>16092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2021-11-11T00:50:00Z</dcterms:created>
  <dc:creator>TF</dc:creator>
  <cp:lastModifiedBy>燕子</cp:lastModifiedBy>
  <dcterms:modified xsi:type="dcterms:W3CDTF">2023-12-18T09:04:27Z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F43260EA7D044F58AE47754BF9C4C356</vt:lpwstr>
  </property>
</Properties>
</file>